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99F8" w14:textId="6B7C3881" w:rsidR="00972A59" w:rsidRDefault="009E00E7" w:rsidP="00972A59">
      <w:pPr>
        <w:rPr>
          <w:rFonts w:ascii="Arial" w:hAnsi="Arial"/>
        </w:rPr>
      </w:pPr>
      <w:r>
        <w:rPr>
          <w:rFonts w:ascii="Arial" w:hAnsi="Arial"/>
          <w:noProof/>
        </w:rPr>
        <w:drawing>
          <wp:inline distT="0" distB="0" distL="0" distR="0" wp14:anchorId="616B6872" wp14:editId="1C044949">
            <wp:extent cx="1981200" cy="285750"/>
            <wp:effectExtent l="0" t="0" r="0" b="0"/>
            <wp:docPr id="844969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167C96C3" w14:textId="77777777" w:rsidR="00972A59" w:rsidRPr="00DD3518" w:rsidRDefault="00972A59" w:rsidP="003503F3">
      <w:pPr>
        <w:pStyle w:val="Title"/>
        <w:jc w:val="left"/>
        <w:rPr>
          <w:rFonts w:cs="Arial"/>
          <w:b w:val="0"/>
          <w:sz w:val="20"/>
          <w:szCs w:val="24"/>
        </w:rPr>
      </w:pPr>
    </w:p>
    <w:p w14:paraId="44B07E3F" w14:textId="77777777" w:rsidR="00A83D0A" w:rsidRPr="003503F3" w:rsidRDefault="003503F3" w:rsidP="003503F3">
      <w:pPr>
        <w:pStyle w:val="Title"/>
        <w:jc w:val="left"/>
        <w:rPr>
          <w:rFonts w:cs="Arial"/>
          <w:sz w:val="24"/>
          <w:szCs w:val="24"/>
        </w:rPr>
      </w:pPr>
      <w:r w:rsidRPr="003503F3">
        <w:rPr>
          <w:rFonts w:cs="Arial"/>
          <w:sz w:val="24"/>
          <w:szCs w:val="24"/>
        </w:rPr>
        <w:t xml:space="preserve">ALTA </w:t>
      </w:r>
      <w:r w:rsidRPr="003503F3">
        <w:rPr>
          <w:rFonts w:cs="Arial"/>
          <w:bCs/>
          <w:sz w:val="24"/>
          <w:szCs w:val="24"/>
        </w:rPr>
        <w:t>ENDORSEMENT 34-06 (IDENTIFIED RISK COVERAGE)</w:t>
      </w:r>
    </w:p>
    <w:p w14:paraId="41E814B2" w14:textId="77777777" w:rsidR="00A83D0A" w:rsidRPr="008D0B6E" w:rsidRDefault="003503F3" w:rsidP="003503F3">
      <w:pPr>
        <w:rPr>
          <w:rFonts w:ascii="Arial" w:hAnsi="Arial" w:cs="Arial"/>
          <w:b/>
        </w:rPr>
      </w:pPr>
      <w:r w:rsidRPr="008D0B6E">
        <w:rPr>
          <w:rFonts w:ascii="Arial" w:hAnsi="Arial" w:cs="Arial"/>
          <w:b/>
        </w:rPr>
        <w:t xml:space="preserve">ATTACHED TO POLICY NUMBER </w:t>
      </w:r>
      <w:r w:rsidR="008006E1" w:rsidRPr="008D0B6E">
        <w:rPr>
          <w:rFonts w:ascii="Arial" w:hAnsi="Arial" w:cs="Arial"/>
          <w:b/>
        </w:rPr>
        <w:t>______________________</w:t>
      </w:r>
    </w:p>
    <w:p w14:paraId="7F6EDA62" w14:textId="77777777" w:rsidR="003503F3" w:rsidRPr="003503F3" w:rsidRDefault="003503F3" w:rsidP="003503F3">
      <w:pPr>
        <w:rPr>
          <w:rFonts w:ascii="Arial" w:hAnsi="Arial" w:cs="Arial"/>
          <w:bCs/>
          <w:sz w:val="10"/>
        </w:rPr>
      </w:pPr>
    </w:p>
    <w:p w14:paraId="5ABCED1E" w14:textId="77777777" w:rsidR="00A83D0A" w:rsidRPr="003503F3" w:rsidRDefault="003503F3" w:rsidP="003503F3">
      <w:pPr>
        <w:rPr>
          <w:rFonts w:ascii="Arial" w:hAnsi="Arial" w:cs="Arial"/>
          <w:bCs/>
        </w:rPr>
      </w:pPr>
      <w:r w:rsidRPr="003503F3">
        <w:rPr>
          <w:rFonts w:ascii="Arial" w:hAnsi="Arial" w:cs="Arial"/>
          <w:bCs/>
        </w:rPr>
        <w:t>ISSUED BY</w:t>
      </w:r>
    </w:p>
    <w:p w14:paraId="1CE17A22" w14:textId="77777777" w:rsidR="00A83D0A" w:rsidRPr="003503F3" w:rsidRDefault="003503F3" w:rsidP="003503F3">
      <w:pPr>
        <w:tabs>
          <w:tab w:val="left" w:pos="720"/>
          <w:tab w:val="left" w:pos="1440"/>
          <w:tab w:val="left" w:pos="2160"/>
          <w:tab w:val="left" w:pos="2880"/>
          <w:tab w:val="left" w:pos="3600"/>
        </w:tabs>
        <w:rPr>
          <w:rFonts w:ascii="Arial" w:hAnsi="Arial" w:cs="Arial"/>
        </w:rPr>
      </w:pPr>
      <w:r w:rsidRPr="003503F3">
        <w:rPr>
          <w:rFonts w:ascii="Arial" w:hAnsi="Arial" w:cs="Arial"/>
        </w:rPr>
        <w:t>STEWART TITLE GUARANTY COMPANY</w:t>
      </w:r>
    </w:p>
    <w:p w14:paraId="111722DA" w14:textId="77777777" w:rsidR="00A83D0A" w:rsidRPr="008D0B6E" w:rsidRDefault="00A83D0A" w:rsidP="003503F3">
      <w:pPr>
        <w:rPr>
          <w:rFonts w:ascii="Arial" w:hAnsi="Arial" w:cs="Arial"/>
        </w:rPr>
      </w:pPr>
    </w:p>
    <w:p w14:paraId="3FA0B706" w14:textId="77777777" w:rsidR="003503F3" w:rsidRPr="008D0B6E" w:rsidRDefault="003503F3" w:rsidP="003503F3">
      <w:pPr>
        <w:rPr>
          <w:rFonts w:ascii="Arial" w:hAnsi="Arial" w:cs="Arial"/>
        </w:rPr>
      </w:pPr>
    </w:p>
    <w:tbl>
      <w:tblPr>
        <w:tblW w:w="10800" w:type="dxa"/>
        <w:tblLayout w:type="fixed"/>
        <w:tblCellMar>
          <w:left w:w="14" w:type="dxa"/>
          <w:right w:w="14" w:type="dxa"/>
        </w:tblCellMar>
        <w:tblLook w:val="0000" w:firstRow="0" w:lastRow="0" w:firstColumn="0" w:lastColumn="0" w:noHBand="0" w:noVBand="0"/>
      </w:tblPr>
      <w:tblGrid>
        <w:gridCol w:w="5609"/>
        <w:gridCol w:w="5191"/>
      </w:tblGrid>
      <w:tr w:rsidR="00A83D0A" w:rsidRPr="008D0B6E" w14:paraId="21CC5280" w14:textId="77777777" w:rsidTr="00BD14B9">
        <w:tblPrEx>
          <w:tblCellMar>
            <w:top w:w="0" w:type="dxa"/>
            <w:bottom w:w="0" w:type="dxa"/>
          </w:tblCellMar>
        </w:tblPrEx>
        <w:tc>
          <w:tcPr>
            <w:tcW w:w="5609" w:type="dxa"/>
          </w:tcPr>
          <w:p w14:paraId="139A3301" w14:textId="77777777" w:rsidR="00A83D0A" w:rsidRPr="008D0B6E" w:rsidRDefault="00A83D0A" w:rsidP="008006E1">
            <w:pPr>
              <w:ind w:left="-30"/>
              <w:rPr>
                <w:rFonts w:ascii="Arial" w:hAnsi="Arial" w:cs="Arial"/>
                <w:b/>
              </w:rPr>
            </w:pPr>
            <w:r w:rsidRPr="008D0B6E">
              <w:rPr>
                <w:rFonts w:ascii="Arial" w:hAnsi="Arial" w:cs="Arial"/>
                <w:b/>
              </w:rPr>
              <w:t xml:space="preserve">File No.: </w:t>
            </w:r>
            <w:r w:rsidR="008006E1" w:rsidRPr="008D0B6E">
              <w:rPr>
                <w:rFonts w:ascii="Arial" w:hAnsi="Arial" w:cs="Arial"/>
              </w:rPr>
              <w:t>______________________</w:t>
            </w:r>
          </w:p>
        </w:tc>
        <w:tc>
          <w:tcPr>
            <w:tcW w:w="5191" w:type="dxa"/>
          </w:tcPr>
          <w:p w14:paraId="1DA36E54" w14:textId="77777777" w:rsidR="00A83D0A" w:rsidRPr="008D0B6E" w:rsidRDefault="00A83D0A" w:rsidP="008006E1">
            <w:pPr>
              <w:jc w:val="right"/>
              <w:rPr>
                <w:rFonts w:ascii="Arial" w:hAnsi="Arial" w:cs="Arial"/>
                <w:b/>
              </w:rPr>
            </w:pPr>
            <w:r w:rsidRPr="008D0B6E">
              <w:rPr>
                <w:rFonts w:ascii="Arial" w:hAnsi="Arial" w:cs="Arial"/>
                <w:b/>
                <w:bCs/>
              </w:rPr>
              <w:t xml:space="preserve">Charge: </w:t>
            </w:r>
            <w:r w:rsidR="008006E1" w:rsidRPr="008D0B6E">
              <w:rPr>
                <w:rFonts w:ascii="Arial" w:hAnsi="Arial" w:cs="Arial"/>
              </w:rPr>
              <w:t>______________________</w:t>
            </w:r>
          </w:p>
        </w:tc>
      </w:tr>
    </w:tbl>
    <w:p w14:paraId="3685C501" w14:textId="77777777" w:rsidR="00BD14B9" w:rsidRDefault="00BD14B9" w:rsidP="00BD14B9">
      <w:pPr>
        <w:overflowPunct/>
        <w:ind w:left="360"/>
        <w:textAlignment w:val="auto"/>
        <w:rPr>
          <w:rFonts w:ascii="Arial" w:hAnsi="Arial" w:cs="Arial"/>
        </w:rPr>
      </w:pPr>
    </w:p>
    <w:p w14:paraId="44E37C4C" w14:textId="77777777" w:rsidR="00A83D0A" w:rsidRPr="003503F3" w:rsidRDefault="00A83D0A" w:rsidP="00A83D0A">
      <w:pPr>
        <w:numPr>
          <w:ilvl w:val="0"/>
          <w:numId w:val="16"/>
        </w:numPr>
        <w:overflowPunct/>
        <w:textAlignment w:val="auto"/>
        <w:rPr>
          <w:rFonts w:ascii="Arial" w:hAnsi="Arial" w:cs="Arial"/>
        </w:rPr>
      </w:pPr>
      <w:r w:rsidRPr="003503F3">
        <w:rPr>
          <w:rFonts w:ascii="Arial" w:hAnsi="Arial" w:cs="Arial"/>
        </w:rPr>
        <w:t xml:space="preserve">As used in this endorsement "Identified Risk" means </w:t>
      </w:r>
      <w:r w:rsidR="008006E1">
        <w:rPr>
          <w:rFonts w:ascii="Arial" w:hAnsi="Arial" w:cs="Arial"/>
        </w:rPr>
        <w:t xml:space="preserve">______________________ </w:t>
      </w:r>
      <w:r w:rsidRPr="003503F3">
        <w:rPr>
          <w:rFonts w:ascii="Arial" w:hAnsi="Arial" w:cs="Arial"/>
        </w:rPr>
        <w:t xml:space="preserve"> described in Exception </w:t>
      </w:r>
      <w:r w:rsidR="008006E1">
        <w:rPr>
          <w:rFonts w:ascii="Arial" w:hAnsi="Arial" w:cs="Arial"/>
        </w:rPr>
        <w:t xml:space="preserve">______________________ </w:t>
      </w:r>
      <w:r w:rsidRPr="003503F3">
        <w:rPr>
          <w:rFonts w:ascii="Arial" w:hAnsi="Arial" w:cs="Arial"/>
        </w:rPr>
        <w:t xml:space="preserve"> of Schedule B.</w:t>
      </w:r>
      <w:r w:rsidRPr="003503F3">
        <w:rPr>
          <w:rFonts w:ascii="Arial" w:hAnsi="Arial" w:cs="Arial"/>
        </w:rPr>
        <w:br/>
      </w:r>
    </w:p>
    <w:p w14:paraId="66244DA4" w14:textId="77777777" w:rsidR="00A83D0A" w:rsidRPr="003503F3" w:rsidRDefault="00A83D0A" w:rsidP="00A83D0A">
      <w:pPr>
        <w:numPr>
          <w:ilvl w:val="0"/>
          <w:numId w:val="16"/>
        </w:numPr>
        <w:overflowPunct/>
        <w:jc w:val="both"/>
        <w:textAlignment w:val="auto"/>
        <w:rPr>
          <w:rFonts w:ascii="Arial" w:hAnsi="Arial" w:cs="Arial"/>
        </w:rPr>
      </w:pPr>
      <w:r w:rsidRPr="003503F3">
        <w:rPr>
          <w:rFonts w:ascii="Arial" w:hAnsi="Arial" w:cs="Arial"/>
        </w:rPr>
        <w:t>The Company insures against loss or damage sustained by the Insured by reason of:</w:t>
      </w:r>
    </w:p>
    <w:p w14:paraId="19C38B36" w14:textId="77777777" w:rsidR="00A83D0A" w:rsidRPr="003503F3" w:rsidRDefault="00A83D0A" w:rsidP="00A83D0A">
      <w:pPr>
        <w:numPr>
          <w:ilvl w:val="1"/>
          <w:numId w:val="17"/>
        </w:numPr>
        <w:overflowPunct/>
        <w:jc w:val="both"/>
        <w:textAlignment w:val="auto"/>
        <w:rPr>
          <w:rFonts w:ascii="Arial" w:hAnsi="Arial" w:cs="Arial"/>
        </w:rPr>
      </w:pPr>
      <w:r w:rsidRPr="003503F3">
        <w:rPr>
          <w:rFonts w:ascii="Arial" w:hAnsi="Arial" w:cs="Arial"/>
        </w:rPr>
        <w:t>A final order or decree enforcing the Identified Risk in favor of an adverse party; or</w:t>
      </w:r>
    </w:p>
    <w:p w14:paraId="7DC0490A" w14:textId="77777777" w:rsidR="00A83D0A" w:rsidRPr="003503F3" w:rsidRDefault="00A83D0A" w:rsidP="00D1427D">
      <w:pPr>
        <w:numPr>
          <w:ilvl w:val="1"/>
          <w:numId w:val="17"/>
        </w:numPr>
        <w:overflowPunct/>
        <w:ind w:left="720" w:hanging="360"/>
        <w:jc w:val="both"/>
        <w:textAlignment w:val="auto"/>
        <w:rPr>
          <w:rFonts w:ascii="Arial" w:hAnsi="Arial" w:cs="Arial"/>
        </w:rPr>
      </w:pPr>
      <w:r w:rsidRPr="003503F3">
        <w:rPr>
          <w:rFonts w:ascii="Arial" w:hAnsi="Arial" w:cs="Arial"/>
        </w:rPr>
        <w:t>The release of a prospective purchaser or lessee of the Title or lender on the Title from the obligation to purchase, lease or lend as a result of the Identified Risk, but only if</w:t>
      </w:r>
    </w:p>
    <w:p w14:paraId="54BF0E33" w14:textId="77777777" w:rsidR="00A83D0A" w:rsidRPr="003503F3" w:rsidRDefault="00A83D0A" w:rsidP="00A83D0A">
      <w:pPr>
        <w:numPr>
          <w:ilvl w:val="2"/>
          <w:numId w:val="18"/>
        </w:numPr>
        <w:overflowPunct/>
        <w:jc w:val="both"/>
        <w:textAlignment w:val="auto"/>
        <w:rPr>
          <w:rFonts w:ascii="Arial" w:hAnsi="Arial" w:cs="Arial"/>
        </w:rPr>
      </w:pPr>
      <w:r w:rsidRPr="003503F3">
        <w:rPr>
          <w:rFonts w:ascii="Arial" w:hAnsi="Arial" w:cs="Arial"/>
        </w:rPr>
        <w:t>there is a contractual condition requiring the delivery of marketable title, and</w:t>
      </w:r>
    </w:p>
    <w:p w14:paraId="4090A740" w14:textId="77777777" w:rsidR="00A83D0A" w:rsidRPr="003503F3" w:rsidRDefault="00A83D0A" w:rsidP="00A83D0A">
      <w:pPr>
        <w:numPr>
          <w:ilvl w:val="2"/>
          <w:numId w:val="18"/>
        </w:numPr>
        <w:overflowPunct/>
        <w:jc w:val="both"/>
        <w:textAlignment w:val="auto"/>
        <w:rPr>
          <w:rFonts w:ascii="Arial" w:hAnsi="Arial" w:cs="Arial"/>
        </w:rPr>
      </w:pPr>
      <w:r w:rsidRPr="003503F3">
        <w:rPr>
          <w:rFonts w:ascii="Arial" w:hAnsi="Arial" w:cs="Arial"/>
        </w:rPr>
        <w:t>neither the Company nor any other title insurance company is willing to insure over the Identified Risk with the same conditions as in this endorsement.</w:t>
      </w:r>
      <w:r w:rsidRPr="003503F3">
        <w:rPr>
          <w:rFonts w:ascii="Arial" w:hAnsi="Arial" w:cs="Arial"/>
        </w:rPr>
        <w:br/>
      </w:r>
    </w:p>
    <w:p w14:paraId="086D0B3C" w14:textId="77777777" w:rsidR="00A83D0A" w:rsidRPr="003503F3" w:rsidRDefault="00A83D0A" w:rsidP="00A83D0A">
      <w:pPr>
        <w:numPr>
          <w:ilvl w:val="0"/>
          <w:numId w:val="19"/>
        </w:numPr>
        <w:overflowPunct/>
        <w:jc w:val="both"/>
        <w:textAlignment w:val="auto"/>
        <w:rPr>
          <w:rFonts w:ascii="Arial" w:hAnsi="Arial" w:cs="Arial"/>
        </w:rPr>
      </w:pPr>
      <w:r w:rsidRPr="003503F3">
        <w:rPr>
          <w:rFonts w:ascii="Arial" w:hAnsi="Arial" w:cs="Arial"/>
        </w:rPr>
        <w:t>The Company will also pay the costs, attorneys' fees, and expenses incurred in defense of the Title by reason of the Identified Risk insured against by Paragraph 2 of this endorsement, but only to the extent provided in the Conditions.</w:t>
      </w:r>
      <w:r w:rsidRPr="003503F3">
        <w:rPr>
          <w:rFonts w:ascii="Arial" w:hAnsi="Arial" w:cs="Arial"/>
        </w:rPr>
        <w:br/>
      </w:r>
    </w:p>
    <w:p w14:paraId="5A54AD20" w14:textId="77777777" w:rsidR="00A83D0A" w:rsidRPr="003503F3" w:rsidRDefault="00A83D0A" w:rsidP="00A83D0A">
      <w:pPr>
        <w:numPr>
          <w:ilvl w:val="0"/>
          <w:numId w:val="19"/>
        </w:numPr>
        <w:overflowPunct/>
        <w:jc w:val="both"/>
        <w:textAlignment w:val="auto"/>
        <w:rPr>
          <w:rFonts w:ascii="Arial" w:hAnsi="Arial" w:cs="Arial"/>
        </w:rPr>
      </w:pPr>
      <w:r w:rsidRPr="003503F3">
        <w:rPr>
          <w:rFonts w:ascii="Arial" w:hAnsi="Arial" w:cs="Arial"/>
        </w:rPr>
        <w:t>This endorsement does not obligate the Company to establish the Title free of the Identified Risk or to remove the Identified Risk, but if the Company does establish the Title free of the Identified Risk or removes it, Section 9(a) of the Conditions applies.</w:t>
      </w:r>
    </w:p>
    <w:p w14:paraId="7D828488" w14:textId="77777777" w:rsidR="00A83D0A" w:rsidRPr="003503F3" w:rsidRDefault="00A83D0A" w:rsidP="00A83D0A">
      <w:pPr>
        <w:jc w:val="both"/>
        <w:rPr>
          <w:rFonts w:ascii="Arial" w:hAnsi="Arial" w:cs="Arial"/>
        </w:rPr>
      </w:pPr>
    </w:p>
    <w:p w14:paraId="1323426E" w14:textId="77777777" w:rsidR="008006E1" w:rsidRDefault="00A83D0A" w:rsidP="008006E1">
      <w:pPr>
        <w:pStyle w:val="BodyText2"/>
        <w:keepNext/>
        <w:keepLines/>
        <w:rPr>
          <w:rFonts w:ascii="Arial" w:hAnsi="Arial" w:cs="Arial"/>
          <w:color w:val="auto"/>
          <w:sz w:val="20"/>
          <w:szCs w:val="20"/>
        </w:rPr>
      </w:pPr>
      <w:r w:rsidRPr="003503F3">
        <w:rPr>
          <w:rFonts w:ascii="Arial" w:hAnsi="Arial" w:cs="Arial"/>
          <w:color w:val="auto"/>
          <w:sz w:val="20"/>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w:t>
      </w:r>
      <w:r w:rsidR="003503F3">
        <w:rPr>
          <w:rFonts w:ascii="Arial" w:hAnsi="Arial" w:cs="Arial"/>
          <w:color w:val="auto"/>
          <w:sz w:val="20"/>
          <w:szCs w:val="20"/>
        </w:rPr>
        <w:t xml:space="preserve"> and of any prior endorsements.</w:t>
      </w:r>
    </w:p>
    <w:p w14:paraId="4AB83487" w14:textId="77777777" w:rsidR="006E0851" w:rsidRDefault="006E0851" w:rsidP="006E0851">
      <w:pPr>
        <w:keepNext/>
        <w:keepLines/>
        <w:jc w:val="both"/>
        <w:rPr>
          <w:rFonts w:ascii="Arial" w:hAnsi="Arial" w:cs="Arial"/>
          <w:color w:val="000000"/>
          <w:kern w:val="16"/>
        </w:rPr>
      </w:pPr>
    </w:p>
    <w:p w14:paraId="17C3EC39" w14:textId="77777777" w:rsidR="006E0851" w:rsidRDefault="006E0851" w:rsidP="006E0851">
      <w:pPr>
        <w:keepNext/>
        <w:keepLines/>
        <w:jc w:val="both"/>
        <w:rPr>
          <w:rFonts w:ascii="Arial" w:hAnsi="Arial" w:cs="Arial"/>
          <w:color w:val="000000"/>
          <w:kern w:val="16"/>
        </w:rPr>
      </w:pPr>
      <w:r>
        <w:rPr>
          <w:rFonts w:ascii="Arial" w:hAnsi="Arial" w:cs="Arial"/>
          <w:color w:val="000000"/>
          <w:kern w:val="16"/>
        </w:rPr>
        <w:t>Date:  _____________________</w:t>
      </w:r>
    </w:p>
    <w:p w14:paraId="5249FDA1" w14:textId="77777777" w:rsidR="006E0851" w:rsidRDefault="006E0851" w:rsidP="006E0851">
      <w:pPr>
        <w:keepNext/>
        <w:keepLines/>
        <w:jc w:val="both"/>
        <w:rPr>
          <w:rFonts w:ascii="Arial" w:hAnsi="Arial" w:cs="Arial"/>
          <w:color w:val="000000"/>
          <w:kern w:val="16"/>
        </w:rPr>
      </w:pPr>
    </w:p>
    <w:p w14:paraId="7B93E8CB" w14:textId="77777777" w:rsidR="006E0851" w:rsidRDefault="006E0851" w:rsidP="006E0851">
      <w:pPr>
        <w:keepNext/>
        <w:keepLines/>
        <w:spacing w:after="40"/>
        <w:jc w:val="both"/>
        <w:rPr>
          <w:rFonts w:ascii="Arial" w:hAnsi="Arial" w:cs="Arial"/>
          <w:kern w:val="2"/>
        </w:rPr>
      </w:pPr>
    </w:p>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6E0851" w14:paraId="36606F25" w14:textId="77777777" w:rsidTr="00AB17EC">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6E0851" w14:paraId="58451797" w14:textId="77777777" w:rsidTr="00AB17EC">
              <w:trPr>
                <w:cantSplit/>
                <w:trHeight w:val="2983"/>
              </w:trPr>
              <w:tc>
                <w:tcPr>
                  <w:tcW w:w="3960" w:type="dxa"/>
                  <w:tcBorders>
                    <w:top w:val="nil"/>
                    <w:left w:val="nil"/>
                    <w:bottom w:val="nil"/>
                    <w:right w:val="nil"/>
                  </w:tcBorders>
                </w:tcPr>
                <w:p w14:paraId="7456B5BE" w14:textId="77777777" w:rsidR="006E0851" w:rsidRDefault="006E0851" w:rsidP="00AB17EC">
                  <w:pPr>
                    <w:rPr>
                      <w:rFonts w:ascii="Arial" w:hAnsi="Arial" w:cs="Arial"/>
                      <w:color w:val="000000"/>
                    </w:rPr>
                  </w:pPr>
                  <w:r>
                    <w:rPr>
                      <w:rFonts w:ascii="Arial" w:hAnsi="Arial" w:cs="Arial"/>
                      <w:color w:val="000000"/>
                    </w:rPr>
                    <w:t>Countersigned by:</w:t>
                  </w:r>
                </w:p>
                <w:p w14:paraId="3D873FEC" w14:textId="77777777" w:rsidR="006E0851" w:rsidRDefault="006E0851" w:rsidP="00AB17EC">
                  <w:pPr>
                    <w:rPr>
                      <w:rFonts w:ascii="Arial" w:hAnsi="Arial" w:cs="Arial"/>
                      <w:color w:val="000000"/>
                    </w:rPr>
                  </w:pPr>
                </w:p>
                <w:p w14:paraId="08AC0AFE" w14:textId="77777777" w:rsidR="006E0851" w:rsidRDefault="006E0851" w:rsidP="00AB17EC">
                  <w:pPr>
                    <w:rPr>
                      <w:rFonts w:ascii="Arial" w:hAnsi="Arial" w:cs="Arial"/>
                      <w:noProof/>
                      <w:u w:val="single"/>
                    </w:rPr>
                  </w:pPr>
                </w:p>
                <w:p w14:paraId="4B2E65F9" w14:textId="77777777" w:rsidR="006E0851" w:rsidRDefault="006E0851" w:rsidP="00AB17EC">
                  <w:pPr>
                    <w:rPr>
                      <w:rFonts w:ascii="Arial" w:hAnsi="Arial" w:cs="Arial"/>
                      <w:noProof/>
                      <w:u w:val="single"/>
                    </w:rPr>
                  </w:pPr>
                </w:p>
                <w:p w14:paraId="4E0AE809" w14:textId="77777777" w:rsidR="006E0851" w:rsidRDefault="006E0851" w:rsidP="00AB17EC">
                  <w:pPr>
                    <w:rPr>
                      <w:rFonts w:ascii="Arial" w:hAnsi="Arial" w:cs="Arial"/>
                      <w:noProof/>
                      <w:u w:val="single"/>
                    </w:rPr>
                  </w:pPr>
                </w:p>
                <w:p w14:paraId="13746E4D" w14:textId="77777777" w:rsidR="006E0851" w:rsidRDefault="006E0851" w:rsidP="00AB17EC">
                  <w:pPr>
                    <w:rPr>
                      <w:rFonts w:ascii="Arial" w:hAnsi="Arial" w:cs="Arial"/>
                      <w:noProof/>
                      <w:u w:val="single"/>
                    </w:rPr>
                  </w:pPr>
                </w:p>
                <w:p w14:paraId="74B828F5" w14:textId="77777777" w:rsidR="006E0851" w:rsidRDefault="006E0851" w:rsidP="00AB17EC">
                  <w:pPr>
                    <w:rPr>
                      <w:rFonts w:ascii="Arial" w:hAnsi="Arial" w:cs="Arial"/>
                      <w:noProof/>
                      <w:u w:val="single"/>
                    </w:rPr>
                  </w:pPr>
                </w:p>
                <w:p w14:paraId="5808268E" w14:textId="77777777" w:rsidR="006E0851" w:rsidRDefault="006E0851" w:rsidP="00AB17EC">
                  <w:pPr>
                    <w:rPr>
                      <w:rFonts w:ascii="Arial" w:hAnsi="Arial" w:cs="Arial"/>
                      <w:color w:val="000000"/>
                    </w:rPr>
                  </w:pPr>
                  <w:r>
                    <w:rPr>
                      <w:rFonts w:ascii="Arial" w:hAnsi="Arial" w:cs="Arial"/>
                      <w:noProof/>
                      <w:u w:val="single"/>
                    </w:rPr>
                    <w:t>___________________________________</w:t>
                  </w:r>
                </w:p>
                <w:p w14:paraId="4BBBF0A0" w14:textId="77777777" w:rsidR="006E0851" w:rsidRDefault="006E0851" w:rsidP="00AB17EC">
                  <w:pPr>
                    <w:rPr>
                      <w:rFonts w:ascii="Arial" w:hAnsi="Arial" w:cs="Arial"/>
                      <w:sz w:val="16"/>
                      <w:szCs w:val="16"/>
                    </w:rPr>
                  </w:pPr>
                  <w:r>
                    <w:rPr>
                      <w:rFonts w:ascii="Arial" w:hAnsi="Arial" w:cs="Arial"/>
                      <w:sz w:val="16"/>
                      <w:szCs w:val="16"/>
                    </w:rPr>
                    <w:t>Authorized Countersignature</w:t>
                  </w:r>
                </w:p>
                <w:p w14:paraId="040AF834" w14:textId="77777777" w:rsidR="006E0851" w:rsidRDefault="006E0851" w:rsidP="00AB17EC">
                  <w:pPr>
                    <w:rPr>
                      <w:rFonts w:ascii="Arial" w:hAnsi="Arial" w:cs="Arial"/>
                      <w:sz w:val="16"/>
                      <w:szCs w:val="16"/>
                    </w:rPr>
                  </w:pPr>
                </w:p>
                <w:p w14:paraId="33E0A0B5" w14:textId="77777777" w:rsidR="006E0851" w:rsidRDefault="006E0851" w:rsidP="00AB17EC">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fldChar w:fldCharType="end"/>
                  </w:r>
                </w:p>
                <w:p w14:paraId="4B8213F9" w14:textId="77777777" w:rsidR="006E0851" w:rsidRDefault="006E0851" w:rsidP="00AB17EC">
                  <w:pPr>
                    <w:pStyle w:val="BodyText3"/>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fldChar w:fldCharType="end"/>
                  </w:r>
                </w:p>
              </w:tc>
            </w:tr>
          </w:tbl>
          <w:p w14:paraId="6DA6D76A" w14:textId="77777777" w:rsidR="006E0851" w:rsidRDefault="006E0851" w:rsidP="00AB17EC">
            <w:pPr>
              <w:overflowPunct/>
              <w:autoSpaceDE/>
              <w:autoSpaceDN/>
              <w:adjustRightInd/>
            </w:pPr>
          </w:p>
        </w:tc>
        <w:tc>
          <w:tcPr>
            <w:tcW w:w="3603" w:type="dxa"/>
            <w:tcBorders>
              <w:top w:val="nil"/>
              <w:left w:val="nil"/>
              <w:bottom w:val="nil"/>
              <w:right w:val="nil"/>
            </w:tcBorders>
          </w:tcPr>
          <w:p w14:paraId="34A2FC5D" w14:textId="77777777" w:rsidR="006E0851" w:rsidRDefault="006E0851" w:rsidP="00AB17EC">
            <w:pPr>
              <w:rPr>
                <w:rFonts w:ascii="Arial" w:hAnsi="Arial" w:cs="Arial"/>
                <w:color w:val="000000"/>
              </w:rPr>
            </w:pPr>
          </w:p>
          <w:p w14:paraId="6BB84331" w14:textId="77777777" w:rsidR="006E0851" w:rsidRDefault="006E0851" w:rsidP="00AB17EC">
            <w:pPr>
              <w:jc w:val="center"/>
              <w:rPr>
                <w:rFonts w:ascii="Arial" w:hAnsi="Arial" w:cs="Arial"/>
                <w:color w:val="000000"/>
              </w:rPr>
            </w:pPr>
          </w:p>
          <w:p w14:paraId="16F68C9D" w14:textId="77777777" w:rsidR="006E0851" w:rsidRDefault="006E0851" w:rsidP="00AB17EC">
            <w:pPr>
              <w:jc w:val="center"/>
              <w:rPr>
                <w:rFonts w:ascii="Arial" w:hAnsi="Arial" w:cs="Arial"/>
                <w:color w:val="000000"/>
              </w:rPr>
            </w:pPr>
          </w:p>
          <w:p w14:paraId="0B7D2666" w14:textId="047DA5AF" w:rsidR="006E0851" w:rsidRDefault="009E00E7" w:rsidP="00AB17EC">
            <w:pPr>
              <w:jc w:val="center"/>
              <w:rPr>
                <w:rFonts w:ascii="Arial" w:hAnsi="Arial" w:cs="Arial"/>
                <w:color w:val="000000"/>
              </w:rPr>
            </w:pPr>
            <w:r>
              <w:rPr>
                <w:rFonts w:ascii="Arial" w:hAnsi="Arial" w:cs="Arial"/>
                <w:noProof/>
              </w:rPr>
              <w:drawing>
                <wp:inline distT="0" distB="0" distL="0" distR="0" wp14:anchorId="7092CBC8" wp14:editId="69232635">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5B36D5D8" w14:textId="77777777" w:rsidR="006E0851" w:rsidRDefault="006E0851" w:rsidP="00AB17EC">
            <w:pPr>
              <w:rPr>
                <w:rFonts w:ascii="Arial" w:hAnsi="Arial" w:cs="Arial"/>
                <w:color w:val="000000"/>
              </w:rPr>
            </w:pPr>
          </w:p>
          <w:p w14:paraId="61B6A18C" w14:textId="77D5B8C4" w:rsidR="006E0851" w:rsidRDefault="009E00E7" w:rsidP="00AB17EC">
            <w:pPr>
              <w:jc w:val="center"/>
              <w:rPr>
                <w:rFonts w:ascii="Arial" w:hAnsi="Arial" w:cs="Arial"/>
                <w:color w:val="000000"/>
              </w:rPr>
            </w:pPr>
            <w:r>
              <w:rPr>
                <w:noProof/>
              </w:rPr>
              <w:drawing>
                <wp:inline distT="0" distB="0" distL="0" distR="0" wp14:anchorId="4AA0A6D9" wp14:editId="567594AE">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2C94BEE0" w14:textId="77777777" w:rsidR="006E0851" w:rsidRDefault="006E0851" w:rsidP="008006E1">
      <w:pPr>
        <w:pStyle w:val="BodyText2"/>
        <w:keepNext/>
        <w:keepLines/>
        <w:rPr>
          <w:rFonts w:ascii="Arial" w:hAnsi="Arial" w:cs="Arial"/>
          <w:color w:val="auto"/>
          <w:sz w:val="20"/>
          <w:szCs w:val="20"/>
        </w:rPr>
      </w:pPr>
    </w:p>
    <w:sectPr w:rsidR="006E0851" w:rsidSect="00DD3518">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59AB" w14:textId="77777777" w:rsidR="00AB17EC" w:rsidRDefault="00AB17EC">
      <w:r>
        <w:separator/>
      </w:r>
    </w:p>
  </w:endnote>
  <w:endnote w:type="continuationSeparator" w:id="0">
    <w:p w14:paraId="6D5C41AD" w14:textId="77777777" w:rsidR="00AB17EC" w:rsidRDefault="00AB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78F4" w14:textId="77777777" w:rsidR="006E0851" w:rsidRDefault="006E0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F776" w14:textId="7ED58A13" w:rsidR="00842F85" w:rsidRPr="008006E1" w:rsidRDefault="009E00E7">
    <w:pPr>
      <w:pStyle w:val="OEDpLegalCondo5"/>
      <w:rPr>
        <w:sz w:val="16"/>
        <w:szCs w:val="16"/>
      </w:rPr>
    </w:pPr>
    <w:r w:rsidRPr="008006E1">
      <w:rPr>
        <w:noProof/>
        <w:sz w:val="16"/>
        <w:szCs w:val="16"/>
      </w:rPr>
      <w:drawing>
        <wp:anchor distT="0" distB="0" distL="114300" distR="114300" simplePos="0" relativeHeight="251657728" behindDoc="0" locked="1" layoutInCell="1" allowOverlap="1" wp14:anchorId="2B197ED3" wp14:editId="2F703607">
          <wp:simplePos x="0" y="0"/>
          <wp:positionH relativeFrom="column">
            <wp:posOffset>6405245</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842F85" w:rsidRPr="008006E1" w14:paraId="6AA61742" w14:textId="77777777" w:rsidTr="00DD3518">
      <w:tc>
        <w:tcPr>
          <w:tcW w:w="5000" w:type="pct"/>
        </w:tcPr>
        <w:p w14:paraId="23452690" w14:textId="77777777" w:rsidR="00842F85" w:rsidRPr="008006E1" w:rsidRDefault="00842F85">
          <w:pPr>
            <w:pStyle w:val="OEDpLegalCondo5"/>
            <w:rPr>
              <w:rFonts w:ascii="Arial" w:hAnsi="Arial" w:cs="Arial"/>
              <w:b/>
              <w:bCs/>
              <w:sz w:val="16"/>
              <w:szCs w:val="16"/>
            </w:rPr>
          </w:pPr>
          <w:r w:rsidRPr="008006E1">
            <w:rPr>
              <w:rFonts w:ascii="Arial" w:hAnsi="Arial" w:cs="Arial"/>
              <w:b/>
              <w:bCs/>
              <w:sz w:val="16"/>
              <w:szCs w:val="16"/>
            </w:rPr>
            <w:t xml:space="preserve">Copyright 2011 American Land Title Association.  All rights reserved. </w:t>
          </w:r>
        </w:p>
        <w:p w14:paraId="2EE51ABC" w14:textId="77777777" w:rsidR="00842F85" w:rsidRPr="008006E1" w:rsidRDefault="00842F85">
          <w:pPr>
            <w:pStyle w:val="OEDpLegalCondo5"/>
            <w:rPr>
              <w:rFonts w:ascii="Arial" w:hAnsi="Arial" w:cs="Arial"/>
              <w:sz w:val="16"/>
              <w:szCs w:val="16"/>
            </w:rPr>
          </w:pPr>
          <w:r w:rsidRPr="008006E1">
            <w:rPr>
              <w:rFonts w:ascii="Arial" w:hAnsi="Arial" w:cs="Arial"/>
              <w:sz w:val="16"/>
              <w:szCs w:val="16"/>
            </w:rPr>
            <w:t xml:space="preserve">The use of this Form is restricted to ALTA licensees and ALTA members in good standing as of the date of use.  </w:t>
          </w:r>
        </w:p>
        <w:p w14:paraId="263F6F85" w14:textId="77777777" w:rsidR="00842F85" w:rsidRPr="008006E1" w:rsidRDefault="00842F85">
          <w:pPr>
            <w:pStyle w:val="OEDpLegalCondo5"/>
            <w:rPr>
              <w:sz w:val="16"/>
              <w:szCs w:val="16"/>
            </w:rPr>
          </w:pPr>
          <w:r w:rsidRPr="008006E1">
            <w:rPr>
              <w:rFonts w:ascii="Arial" w:hAnsi="Arial" w:cs="Arial"/>
              <w:sz w:val="16"/>
              <w:szCs w:val="16"/>
            </w:rPr>
            <w:t>All other uses are prohibited.  Reprinted under license from the American Land Title Association.</w:t>
          </w:r>
        </w:p>
      </w:tc>
    </w:tr>
  </w:tbl>
  <w:p w14:paraId="00D725EF" w14:textId="77777777" w:rsidR="00842F85" w:rsidRPr="008006E1" w:rsidRDefault="00842F85">
    <w:pPr>
      <w:pStyle w:val="Footer"/>
      <w:rPr>
        <w:rFonts w:ascii="Arial" w:hAnsi="Arial" w:cs="Arial"/>
        <w:sz w:val="16"/>
        <w:szCs w:val="16"/>
      </w:rPr>
    </w:pPr>
    <w:r w:rsidRPr="008006E1">
      <w:rPr>
        <w:rFonts w:ascii="Arial" w:hAnsi="Arial" w:cs="Arial"/>
        <w:sz w:val="16"/>
        <w:szCs w:val="16"/>
      </w:rPr>
      <w:t>ALTA 34-06 Identifi</w:t>
    </w:r>
    <w:r w:rsidR="00DD3518">
      <w:rPr>
        <w:rFonts w:ascii="Arial" w:hAnsi="Arial" w:cs="Arial"/>
        <w:sz w:val="16"/>
        <w:szCs w:val="16"/>
      </w:rPr>
      <w:t xml:space="preserve">ed Risk Coverage Endorsement </w:t>
    </w:r>
    <w:r w:rsidRPr="008006E1">
      <w:rPr>
        <w:rFonts w:ascii="Arial" w:hAnsi="Arial" w:cs="Arial"/>
        <w:sz w:val="16"/>
        <w:szCs w:val="16"/>
      </w:rPr>
      <w:t>8-1-11</w:t>
    </w:r>
  </w:p>
  <w:p w14:paraId="58D6E4F7" w14:textId="77777777" w:rsidR="00842F85" w:rsidRPr="008006E1" w:rsidRDefault="008006E1">
    <w:pPr>
      <w:pStyle w:val="Footer"/>
      <w:rPr>
        <w:rFonts w:ascii="Arial" w:hAnsi="Arial" w:cs="Arial"/>
        <w:b/>
        <w:sz w:val="16"/>
        <w:szCs w:val="16"/>
      </w:rPr>
    </w:pPr>
    <w:r w:rsidRPr="008006E1">
      <w:rPr>
        <w:rFonts w:ascii="Arial" w:hAnsi="Arial" w:cs="Arial"/>
        <w:sz w:val="16"/>
        <w:szCs w:val="16"/>
      </w:rPr>
      <w:t>Endorsement Serial No.: E-9176</w:t>
    </w:r>
    <w:r w:rsidR="006E0851">
      <w:rPr>
        <w:rFonts w:ascii="Arial" w:hAnsi="Arial" w:cs="Arial"/>
        <w:sz w:val="16"/>
        <w:szCs w:val="16"/>
      </w:rPr>
      <w:tab/>
    </w:r>
    <w:r w:rsidR="00842F85" w:rsidRPr="008006E1">
      <w:rPr>
        <w:rFonts w:ascii="Arial" w:hAnsi="Arial" w:cs="Arial"/>
        <w:sz w:val="16"/>
        <w:szCs w:val="16"/>
      </w:rPr>
      <w:t xml:space="preserve">Page </w:t>
    </w:r>
    <w:r w:rsidR="00842F85" w:rsidRPr="008006E1">
      <w:rPr>
        <w:rFonts w:ascii="Arial" w:hAnsi="Arial" w:cs="Arial"/>
        <w:sz w:val="16"/>
        <w:szCs w:val="16"/>
      </w:rPr>
      <w:fldChar w:fldCharType="begin"/>
    </w:r>
    <w:r w:rsidR="00842F85" w:rsidRPr="008006E1">
      <w:rPr>
        <w:rFonts w:ascii="Arial" w:hAnsi="Arial" w:cs="Arial"/>
        <w:sz w:val="16"/>
        <w:szCs w:val="16"/>
      </w:rPr>
      <w:instrText xml:space="preserve">PAGE </w:instrText>
    </w:r>
    <w:r w:rsidR="00842F85" w:rsidRPr="008006E1">
      <w:rPr>
        <w:rFonts w:ascii="Arial" w:hAnsi="Arial" w:cs="Arial"/>
        <w:sz w:val="16"/>
        <w:szCs w:val="16"/>
      </w:rPr>
      <w:fldChar w:fldCharType="separate"/>
    </w:r>
    <w:r w:rsidR="00834B76">
      <w:rPr>
        <w:rFonts w:ascii="Arial" w:hAnsi="Arial" w:cs="Arial"/>
        <w:noProof/>
        <w:sz w:val="16"/>
        <w:szCs w:val="16"/>
      </w:rPr>
      <w:t>1</w:t>
    </w:r>
    <w:r w:rsidR="00842F85" w:rsidRPr="008006E1">
      <w:rPr>
        <w:rFonts w:ascii="Arial" w:hAnsi="Arial" w:cs="Arial"/>
        <w:sz w:val="16"/>
        <w:szCs w:val="16"/>
      </w:rPr>
      <w:fldChar w:fldCharType="end"/>
    </w:r>
    <w:r w:rsidR="00842F85" w:rsidRPr="008006E1">
      <w:rPr>
        <w:rFonts w:ascii="Arial" w:hAnsi="Arial" w:cs="Arial"/>
        <w:sz w:val="16"/>
        <w:szCs w:val="16"/>
      </w:rPr>
      <w:t xml:space="preserve"> of  </w:t>
    </w:r>
    <w:r w:rsidR="00842F85" w:rsidRPr="008006E1">
      <w:rPr>
        <w:rFonts w:ascii="Arial" w:hAnsi="Arial" w:cs="Arial"/>
        <w:sz w:val="16"/>
        <w:szCs w:val="16"/>
      </w:rPr>
      <w:fldChar w:fldCharType="begin"/>
    </w:r>
    <w:r w:rsidR="00842F85" w:rsidRPr="008006E1">
      <w:rPr>
        <w:rFonts w:ascii="Arial" w:hAnsi="Arial" w:cs="Arial"/>
        <w:sz w:val="16"/>
        <w:szCs w:val="16"/>
      </w:rPr>
      <w:instrText xml:space="preserve">NUMPAGES </w:instrText>
    </w:r>
    <w:r w:rsidR="00842F85" w:rsidRPr="008006E1">
      <w:rPr>
        <w:rFonts w:ascii="Arial" w:hAnsi="Arial" w:cs="Arial"/>
        <w:sz w:val="16"/>
        <w:szCs w:val="16"/>
      </w:rPr>
      <w:fldChar w:fldCharType="separate"/>
    </w:r>
    <w:r w:rsidR="00834B76">
      <w:rPr>
        <w:rFonts w:ascii="Arial" w:hAnsi="Arial" w:cs="Arial"/>
        <w:noProof/>
        <w:sz w:val="16"/>
        <w:szCs w:val="16"/>
      </w:rPr>
      <w:t>1</w:t>
    </w:r>
    <w:r w:rsidR="00842F85" w:rsidRPr="008006E1">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7064" w14:textId="77777777" w:rsidR="00842F85" w:rsidRDefault="00842F85">
    <w:pPr>
      <w:pStyle w:val="Footer"/>
    </w:pPr>
    <w:r>
      <w:t>ALTA 3.1-06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6F6D" w14:textId="77777777" w:rsidR="00AB17EC" w:rsidRDefault="00AB17EC">
      <w:r>
        <w:separator/>
      </w:r>
    </w:p>
  </w:footnote>
  <w:footnote w:type="continuationSeparator" w:id="0">
    <w:p w14:paraId="6064F48B" w14:textId="77777777" w:rsidR="00AB17EC" w:rsidRDefault="00AB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9BC1" w14:textId="77777777" w:rsidR="006E0851" w:rsidRDefault="006E0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6C34" w14:textId="77777777" w:rsidR="006E0851" w:rsidRDefault="006E0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DEA1" w14:textId="77777777" w:rsidR="006E0851" w:rsidRDefault="006E0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58D6"/>
    <w:multiLevelType w:val="hybridMultilevel"/>
    <w:tmpl w:val="AD5E8C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651D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4271A0"/>
    <w:multiLevelType w:val="singleLevel"/>
    <w:tmpl w:val="8C369B50"/>
    <w:lvl w:ilvl="0">
      <w:start w:val="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3EE811F0"/>
    <w:multiLevelType w:val="multilevel"/>
    <w:tmpl w:val="7908AD5A"/>
    <w:lvl w:ilvl="0">
      <w:start w:val="1"/>
      <w:numFmt w:val="decimal"/>
      <w:lvlText w:val="%1."/>
      <w:lvlJc w:val="left"/>
      <w:pPr>
        <w:tabs>
          <w:tab w:val="num" w:pos="360"/>
        </w:tabs>
        <w:ind w:left="360" w:hanging="360"/>
      </w:pPr>
      <w:rPr>
        <w:rFonts w:ascii="Times New Roman" w:hAnsi="Times New Roman" w:hint="default"/>
        <w:b w:val="0"/>
        <w:i w:val="0"/>
        <w:spacing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794347D"/>
    <w:multiLevelType w:val="hybridMultilevel"/>
    <w:tmpl w:val="396A2736"/>
    <w:lvl w:ilvl="0" w:tplc="FFFFFFFF">
      <w:start w:val="9"/>
      <w:numFmt w:val="lowerLetter"/>
      <w:lvlText w:val="%1."/>
      <w:lvlJc w:val="left"/>
      <w:pPr>
        <w:tabs>
          <w:tab w:val="num" w:pos="1080"/>
        </w:tabs>
        <w:ind w:left="1080" w:hanging="720"/>
      </w:pPr>
      <w:rPr>
        <w:rFonts w:hint="default"/>
      </w:rPr>
    </w:lvl>
    <w:lvl w:ilvl="1" w:tplc="FFFFFFFF">
      <w:start w:val="2"/>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5C93BA7"/>
    <w:multiLevelType w:val="hybridMultilevel"/>
    <w:tmpl w:val="4C6056F4"/>
    <w:lvl w:ilvl="0" w:tplc="FFFFFFFF">
      <w:start w:val="1"/>
      <w:numFmt w:val="decimal"/>
      <w:lvlText w:val="%1."/>
      <w:lvlJc w:val="left"/>
      <w:pPr>
        <w:tabs>
          <w:tab w:val="num" w:pos="1800"/>
        </w:tabs>
        <w:ind w:left="1800" w:hanging="1440"/>
      </w:pPr>
      <w:rPr>
        <w:rFonts w:hint="default"/>
        <w:b w:val="0"/>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DF41BD0"/>
    <w:multiLevelType w:val="multilevel"/>
    <w:tmpl w:val="108065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E983871"/>
    <w:multiLevelType w:val="singleLevel"/>
    <w:tmpl w:val="5FD86D4C"/>
    <w:lvl w:ilvl="0">
      <w:start w:val="3"/>
      <w:numFmt w:val="decimal"/>
      <w:lvlText w:val="%1."/>
      <w:lvlJc w:val="left"/>
      <w:pPr>
        <w:ind w:left="360" w:hanging="360"/>
      </w:pPr>
      <w:rPr>
        <w:rFonts w:ascii="Arial" w:hAnsi="Arial" w:cs="Arial" w:hint="default"/>
      </w:rPr>
    </w:lvl>
  </w:abstractNum>
  <w:abstractNum w:abstractNumId="9" w15:restartNumberingAfterBreak="0">
    <w:nsid w:val="603C3669"/>
    <w:multiLevelType w:val="multilevel"/>
    <w:tmpl w:val="DB8C01F8"/>
    <w:lvl w:ilvl="0">
      <w:start w:val="1"/>
      <w:numFmt w:val="decimal"/>
      <w:lvlText w:val="%1."/>
      <w:lvlJc w:val="left"/>
      <w:pPr>
        <w:tabs>
          <w:tab w:val="num" w:pos="360"/>
        </w:tabs>
        <w:ind w:left="360" w:hanging="360"/>
      </w:pPr>
      <w:rPr>
        <w:rFonts w:ascii="Times New Roman" w:hAnsi="Times New Roman" w:hint="default"/>
        <w:b w:val="0"/>
        <w:i w:val="0"/>
        <w:spacing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6E2553F6"/>
    <w:multiLevelType w:val="multilevel"/>
    <w:tmpl w:val="1EF29D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75D6E90"/>
    <w:multiLevelType w:val="multilevel"/>
    <w:tmpl w:val="130AE790"/>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C1C068E"/>
    <w:multiLevelType w:val="singleLevel"/>
    <w:tmpl w:val="3128547E"/>
    <w:lvl w:ilvl="0">
      <w:start w:val="1"/>
      <w:numFmt w:val="lowerLetter"/>
      <w:lvlText w:val="%1."/>
      <w:legacy w:legacy="1" w:legacySpace="0" w:legacyIndent="0"/>
      <w:lvlJc w:val="left"/>
      <w:rPr>
        <w:rFonts w:ascii="Times New Roman" w:hAnsi="Times New Roman" w:cs="Times New Roman" w:hint="default"/>
      </w:rPr>
    </w:lvl>
  </w:abstractNum>
  <w:abstractNum w:abstractNumId="13" w15:restartNumberingAfterBreak="0">
    <w:nsid w:val="7FD02682"/>
    <w:multiLevelType w:val="singleLevel"/>
    <w:tmpl w:val="3128547E"/>
    <w:lvl w:ilvl="0">
      <w:start w:val="1"/>
      <w:numFmt w:val="lowerLetter"/>
      <w:lvlText w:val="%1."/>
      <w:legacy w:legacy="1" w:legacySpace="0" w:legacyIndent="0"/>
      <w:lvlJc w:val="left"/>
      <w:rPr>
        <w:rFonts w:ascii="Times New Roman" w:hAnsi="Times New Roman" w:cs="Times New Roman" w:hint="default"/>
      </w:rPr>
    </w:lvl>
  </w:abstractNum>
  <w:num w:numId="1" w16cid:durableId="1934432106">
    <w:abstractNumId w:val="4"/>
  </w:num>
  <w:num w:numId="2" w16cid:durableId="2005208031">
    <w:abstractNumId w:val="3"/>
  </w:num>
  <w:num w:numId="3" w16cid:durableId="507712865">
    <w:abstractNumId w:val="6"/>
  </w:num>
  <w:num w:numId="4" w16cid:durableId="1656452652">
    <w:abstractNumId w:val="5"/>
  </w:num>
  <w:num w:numId="5" w16cid:durableId="1491216820">
    <w:abstractNumId w:val="9"/>
  </w:num>
  <w:num w:numId="6" w16cid:durableId="106855877">
    <w:abstractNumId w:val="0"/>
  </w:num>
  <w:num w:numId="7" w16cid:durableId="1154877803">
    <w:abstractNumId w:val="10"/>
  </w:num>
  <w:num w:numId="8" w16cid:durableId="302083697">
    <w:abstractNumId w:val="7"/>
  </w:num>
  <w:num w:numId="9" w16cid:durableId="561059077">
    <w:abstractNumId w:val="2"/>
  </w:num>
  <w:num w:numId="10" w16cid:durableId="247009861">
    <w:abstractNumId w:val="2"/>
    <w:lvlOverride w:ilvl="0">
      <w:lvl w:ilvl="0">
        <w:start w:val="1"/>
        <w:numFmt w:val="decimal"/>
        <w:lvlText w:val="%1."/>
        <w:lvlJc w:val="left"/>
        <w:pPr>
          <w:ind w:left="360" w:hanging="360"/>
        </w:pPr>
        <w:rPr>
          <w:rFonts w:ascii="Times New Roman" w:hAnsi="Times New Roman" w:cs="Times New Roman" w:hint="default"/>
        </w:rPr>
      </w:lvl>
    </w:lvlOverride>
  </w:num>
  <w:num w:numId="11" w16cid:durableId="615873421">
    <w:abstractNumId w:val="2"/>
    <w:lvlOverride w:ilvl="0">
      <w:lvl w:ilvl="0">
        <w:start w:val="1"/>
        <w:numFmt w:val="lowerLetter"/>
        <w:lvlText w:val="1%1."/>
        <w:lvlJc w:val="left"/>
        <w:pPr>
          <w:ind w:left="360" w:hanging="360"/>
        </w:pPr>
        <w:rPr>
          <w:rFonts w:ascii="Times New Roman" w:hAnsi="Times New Roman" w:cs="Times New Roman" w:hint="default"/>
        </w:rPr>
      </w:lvl>
    </w:lvlOverride>
  </w:num>
  <w:num w:numId="12" w16cid:durableId="397021184">
    <w:abstractNumId w:val="12"/>
  </w:num>
  <w:num w:numId="13" w16cid:durableId="343095908">
    <w:abstractNumId w:val="13"/>
  </w:num>
  <w:num w:numId="14" w16cid:durableId="1157187815">
    <w:abstractNumId w:val="13"/>
    <w:lvlOverride w:ilvl="0">
      <w:lvl w:ilvl="0">
        <w:start w:val="2"/>
        <w:numFmt w:val="lowerLetter"/>
        <w:lvlText w:val="%1."/>
        <w:legacy w:legacy="1" w:legacySpace="0" w:legacyIndent="0"/>
        <w:lvlJc w:val="left"/>
        <w:rPr>
          <w:rFonts w:ascii="Times New Roman" w:hAnsi="Times New Roman" w:cs="Times New Roman" w:hint="default"/>
        </w:rPr>
      </w:lvl>
    </w:lvlOverride>
  </w:num>
  <w:num w:numId="15" w16cid:durableId="2073771906">
    <w:abstractNumId w:val="11"/>
  </w:num>
  <w:num w:numId="16" w16cid:durableId="218370585">
    <w:abstractNumId w:val="1"/>
  </w:num>
  <w:num w:numId="17" w16cid:durableId="1848595012">
    <w:abstractNumId w:val="1"/>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809639682">
    <w:abstractNumId w:val="1"/>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92" w:hanging="432"/>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088307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PrintForm"/>
    <w:docVar w:name="DocID" w:val="3843"/>
    <w:docVar w:name="DocName" w:val="123MVW 05STG ALTA 3 1 06 End 9381 10 09"/>
    <w:docVar w:name="EFD" w:val="-1"/>
    <w:docVar w:name="FileNote" w:val="123MVW 1"/>
    <w:docVar w:name="FileNumber" w:val="123MVW"/>
    <w:docVar w:name="FilePath" w:val="Q:\aim\DATA2\Formats\3\FM003843.doc"/>
    <w:docVar w:name="HelpFile" w:val="Q:\AIMCLIENT\HELP\AIMDOC.HLP"/>
    <w:docVar w:name="ME0" w:val="SpecRecInstr"/>
    <w:docVar w:name="ME1" w:val="PersonalProp"/>
    <w:docVar w:name="ME2" w:val="Improvements"/>
    <w:docVar w:name="METotal" w:val="2"/>
    <w:docVar w:name="Module" w:val="DP"/>
    <w:docVar w:name="OLEID" w:val="1"/>
    <w:docVar w:name="Ownership" w:val="AIM4Win"/>
    <w:docVar w:name="PrintNote" w:val="123MVW 3843"/>
    <w:docVar w:name="PrintStat" w:val="Done"/>
    <w:docVar w:name="UnderwriterID" w:val="802320127"/>
    <w:docVar w:name="UserNameAddressKey" w:val="56"/>
  </w:docVars>
  <w:rsids>
    <w:rsidRoot w:val="00B15DA8"/>
    <w:rsid w:val="000476B3"/>
    <w:rsid w:val="00052ACF"/>
    <w:rsid w:val="00157C82"/>
    <w:rsid w:val="00252544"/>
    <w:rsid w:val="00295B41"/>
    <w:rsid w:val="002E0DA9"/>
    <w:rsid w:val="003503F3"/>
    <w:rsid w:val="003D4CCF"/>
    <w:rsid w:val="00555344"/>
    <w:rsid w:val="00665AA3"/>
    <w:rsid w:val="006E0851"/>
    <w:rsid w:val="00747D23"/>
    <w:rsid w:val="0075126F"/>
    <w:rsid w:val="008006E1"/>
    <w:rsid w:val="0080751E"/>
    <w:rsid w:val="00834B76"/>
    <w:rsid w:val="00842F85"/>
    <w:rsid w:val="008D0B6E"/>
    <w:rsid w:val="00932047"/>
    <w:rsid w:val="00972A59"/>
    <w:rsid w:val="009E00E7"/>
    <w:rsid w:val="00A83D0A"/>
    <w:rsid w:val="00AB17EC"/>
    <w:rsid w:val="00AC2CE7"/>
    <w:rsid w:val="00B01206"/>
    <w:rsid w:val="00B11BF9"/>
    <w:rsid w:val="00BD14B9"/>
    <w:rsid w:val="00C76BE3"/>
    <w:rsid w:val="00CE50EC"/>
    <w:rsid w:val="00D1427D"/>
    <w:rsid w:val="00D16228"/>
    <w:rsid w:val="00D729CB"/>
    <w:rsid w:val="00DD3518"/>
    <w:rsid w:val="00F71EC9"/>
    <w:rsid w:val="00FA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3D8ECB8D"/>
  <w15:chartTrackingRefBased/>
  <w15:docId w15:val="{76055498-D91C-4140-9455-A7FBA2DD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uiPriority w:val="10"/>
    <w:qFormat/>
    <w:pPr>
      <w:jc w:val="center"/>
    </w:pPr>
    <w:rPr>
      <w:rFonts w:ascii="Arial" w:hAnsi="Arial"/>
      <w:b/>
      <w:sz w:val="22"/>
    </w:rPr>
  </w:style>
  <w:style w:type="paragraph" w:styleId="BodyText">
    <w:name w:val="Body Text"/>
    <w:basedOn w:val="Normal"/>
    <w:pPr>
      <w:jc w:val="both"/>
    </w:pPr>
    <w:rPr>
      <w:sz w:val="22"/>
    </w:rPr>
  </w:style>
  <w:style w:type="paragraph" w:styleId="BodyTextIndent">
    <w:name w:val="Body Text Indent"/>
    <w:basedOn w:val="Normal"/>
    <w:pPr>
      <w:overflowPunct/>
      <w:autoSpaceDE/>
      <w:autoSpaceDN/>
      <w:adjustRightInd/>
      <w:spacing w:line="240" w:lineRule="atLeast"/>
      <w:ind w:left="720" w:hanging="360"/>
      <w:jc w:val="both"/>
      <w:textAlignment w:val="auto"/>
    </w:pPr>
    <w:rPr>
      <w:rFonts w:ascii="Arial" w:hAnsi="Arial"/>
    </w:rPr>
  </w:style>
  <w:style w:type="paragraph" w:styleId="BodyTextIndent2">
    <w:name w:val="Body Text Indent 2"/>
    <w:basedOn w:val="Normal"/>
    <w:pPr>
      <w:overflowPunct/>
      <w:autoSpaceDE/>
      <w:autoSpaceDN/>
      <w:adjustRightInd/>
      <w:spacing w:line="240" w:lineRule="atLeast"/>
      <w:ind w:firstLine="360"/>
      <w:jc w:val="both"/>
      <w:textAlignment w:val="auto"/>
    </w:pPr>
    <w:rPr>
      <w:rFonts w:ascii="Arial" w:hAnsi="Arial"/>
    </w:rPr>
  </w:style>
  <w:style w:type="paragraph" w:styleId="BodyText2">
    <w:name w:val="Body Text 2"/>
    <w:basedOn w:val="Normal"/>
    <w:link w:val="BodyText2Char"/>
    <w:uiPriority w:val="99"/>
    <w:pPr>
      <w:jc w:val="both"/>
    </w:pPr>
    <w:rPr>
      <w:color w:val="000000"/>
      <w:sz w:val="18"/>
      <w:szCs w:val="22"/>
    </w:rPr>
  </w:style>
  <w:style w:type="paragraph" w:styleId="BodyText3">
    <w:name w:val="Body Text 3"/>
    <w:basedOn w:val="Normal"/>
    <w:link w:val="BodyText3Char"/>
    <w:rPr>
      <w:color w:val="000000"/>
      <w:szCs w:val="22"/>
    </w:rPr>
  </w:style>
  <w:style w:type="paragraph" w:customStyle="1" w:styleId="OEDpLegalCondo5">
    <w:name w:val="OEDpLegalCondo5"/>
    <w:pPr>
      <w:overflowPunct w:val="0"/>
      <w:autoSpaceDE w:val="0"/>
      <w:autoSpaceDN w:val="0"/>
      <w:adjustRightInd w:val="0"/>
      <w:textAlignment w:val="baseline"/>
    </w:pPr>
  </w:style>
  <w:style w:type="table" w:styleId="TableGrid">
    <w:name w:val="Table Grid"/>
    <w:basedOn w:val="TableNormal"/>
    <w:rsid w:val="0057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TitleChar">
    <w:name w:val="Title Char"/>
    <w:link w:val="Title"/>
    <w:uiPriority w:val="10"/>
    <w:locked/>
    <w:rsid w:val="00A83D0A"/>
    <w:rPr>
      <w:rFonts w:ascii="Arial" w:hAnsi="Arial"/>
      <w:b/>
      <w:sz w:val="22"/>
    </w:rPr>
  </w:style>
  <w:style w:type="character" w:customStyle="1" w:styleId="BodyText2Char">
    <w:name w:val="Body Text 2 Char"/>
    <w:link w:val="BodyText2"/>
    <w:uiPriority w:val="99"/>
    <w:locked/>
    <w:rsid w:val="00A83D0A"/>
    <w:rPr>
      <w:color w:val="000000"/>
      <w:sz w:val="18"/>
      <w:szCs w:val="22"/>
    </w:rPr>
  </w:style>
  <w:style w:type="character" w:customStyle="1" w:styleId="Heading1Char">
    <w:name w:val="Heading 1 Char"/>
    <w:link w:val="Heading1"/>
    <w:rsid w:val="008006E1"/>
    <w:rPr>
      <w:b/>
      <w:bCs/>
    </w:rPr>
  </w:style>
  <w:style w:type="character" w:customStyle="1" w:styleId="BodyText3Char">
    <w:name w:val="Body Text 3 Char"/>
    <w:link w:val="BodyText3"/>
    <w:rsid w:val="008006E1"/>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1409">
      <w:bodyDiv w:val="1"/>
      <w:marLeft w:val="0"/>
      <w:marRight w:val="0"/>
      <w:marTop w:val="0"/>
      <w:marBottom w:val="0"/>
      <w:divBdr>
        <w:top w:val="none" w:sz="0" w:space="0" w:color="auto"/>
        <w:left w:val="none" w:sz="0" w:space="0" w:color="auto"/>
        <w:bottom w:val="none" w:sz="0" w:space="0" w:color="auto"/>
        <w:right w:val="none" w:sz="0" w:space="0" w:color="auto"/>
      </w:divBdr>
    </w:div>
    <w:div w:id="1176773810">
      <w:bodyDiv w:val="1"/>
      <w:marLeft w:val="0"/>
      <w:marRight w:val="0"/>
      <w:marTop w:val="0"/>
      <w:marBottom w:val="0"/>
      <w:divBdr>
        <w:top w:val="none" w:sz="0" w:space="0" w:color="auto"/>
        <w:left w:val="none" w:sz="0" w:space="0" w:color="auto"/>
        <w:bottom w:val="none" w:sz="0" w:space="0" w:color="auto"/>
        <w:right w:val="none" w:sz="0" w:space="0" w:color="auto"/>
      </w:divBdr>
    </w:div>
    <w:div w:id="131139790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131F9B72-CCBF-4034-989D-28B5B3F0E44D}"/>
</file>

<file path=customXml/itemProps2.xml><?xml version="1.0" encoding="utf-8"?>
<ds:datastoreItem xmlns:ds="http://schemas.openxmlformats.org/officeDocument/2006/customXml" ds:itemID="{AA739C26-1B97-4A61-A594-3FD9A929B973}">
  <ds:schemaRefs>
    <ds:schemaRef ds:uri="http://schemas.microsoft.com/sharepoint/v3/contenttype/forms"/>
  </ds:schemaRefs>
</ds:datastoreItem>
</file>

<file path=customXml/itemProps3.xml><?xml version="1.0" encoding="utf-8"?>
<ds:datastoreItem xmlns:ds="http://schemas.openxmlformats.org/officeDocument/2006/customXml" ds:itemID="{281DE8A6-B852-4EAD-83D2-5965A198A06C}">
  <ds:schemaRefs>
    <ds:schemaRef ds:uri="http://schemas.microsoft.com/office/2006/metadata/longProperties"/>
  </ds:schemaRefs>
</ds:datastoreItem>
</file>

<file path=customXml/itemProps4.xml><?xml version="1.0" encoding="utf-8"?>
<ds:datastoreItem xmlns:ds="http://schemas.openxmlformats.org/officeDocument/2006/customXml" ds:itemID="{39829EBA-8B85-4598-837C-9662859B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0</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ALTA 34-06 Identified Risk Coverage 8-1-11</vt:lpstr>
    </vt:vector>
  </TitlesOfParts>
  <Company>Landata Systems Inc.</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34-06 Identified Risk Coverage 8-1-11</dc:title>
  <dc:subject/>
  <dc:creator>Thomas Gallagher</dc:creator>
  <cp:keywords/>
  <cp:lastModifiedBy>Rose Anne Seemann</cp:lastModifiedBy>
  <cp:revision>2</cp:revision>
  <cp:lastPrinted>1601-01-01T00:00:00Z</cp:lastPrinted>
  <dcterms:created xsi:type="dcterms:W3CDTF">2025-09-04T16:37:00Z</dcterms:created>
  <dcterms:modified xsi:type="dcterms:W3CDTF">2025-09-04T16:37:00Z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34-06 Identified Risk Coverage 8-1-11.dot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