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C368B" w14:textId="731F13F6" w:rsidR="00F354C1" w:rsidRDefault="008B2CB2" w:rsidP="00F354C1">
      <w:pPr>
        <w:rPr>
          <w:rFonts w:ascii="Arial" w:hAnsi="Arial"/>
        </w:rPr>
      </w:pPr>
      <w:r>
        <w:rPr>
          <w:rFonts w:ascii="Arial" w:hAnsi="Arial"/>
          <w:noProof/>
        </w:rPr>
        <w:drawing>
          <wp:inline distT="0" distB="0" distL="0" distR="0" wp14:anchorId="328D85B9" wp14:editId="6202833C">
            <wp:extent cx="1981200" cy="2857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81200" cy="285750"/>
                    </a:xfrm>
                    <a:prstGeom prst="rect">
                      <a:avLst/>
                    </a:prstGeom>
                    <a:noFill/>
                    <a:ln>
                      <a:noFill/>
                    </a:ln>
                  </pic:spPr>
                </pic:pic>
              </a:graphicData>
            </a:graphic>
          </wp:inline>
        </w:drawing>
      </w:r>
    </w:p>
    <w:p w14:paraId="442557CD" w14:textId="77777777" w:rsidR="00F354C1" w:rsidRPr="002B0122" w:rsidRDefault="00F354C1" w:rsidP="00A06319">
      <w:pPr>
        <w:rPr>
          <w:rFonts w:ascii="Arial" w:hAnsi="Arial" w:cs="Arial"/>
        </w:rPr>
      </w:pPr>
    </w:p>
    <w:p w14:paraId="67A61D20" w14:textId="77777777" w:rsidR="00A06319" w:rsidRPr="00A06319" w:rsidRDefault="00A06319" w:rsidP="00A06319">
      <w:pPr>
        <w:pStyle w:val="Header"/>
        <w:rPr>
          <w:rFonts w:ascii="Arial" w:hAnsi="Arial" w:cs="Arial"/>
          <w:b/>
          <w:sz w:val="24"/>
          <w:szCs w:val="24"/>
        </w:rPr>
      </w:pPr>
      <w:r w:rsidRPr="00A06319">
        <w:rPr>
          <w:rFonts w:ascii="Arial" w:hAnsi="Arial" w:cs="Arial"/>
          <w:b/>
          <w:sz w:val="24"/>
          <w:szCs w:val="24"/>
        </w:rPr>
        <w:t>ALTA ENDORSEMENT 40-06 (TAX CREDIT–OWNER’S POLICY)</w:t>
      </w:r>
    </w:p>
    <w:p w14:paraId="6AB843AB" w14:textId="77777777" w:rsidR="00A06319" w:rsidRPr="002B0122" w:rsidRDefault="00A06319" w:rsidP="00A06319">
      <w:pPr>
        <w:rPr>
          <w:rFonts w:ascii="Arial" w:hAnsi="Arial" w:cs="Arial"/>
          <w:b/>
        </w:rPr>
      </w:pPr>
      <w:r w:rsidRPr="002B0122">
        <w:rPr>
          <w:rFonts w:ascii="Arial" w:hAnsi="Arial" w:cs="Arial"/>
          <w:b/>
        </w:rPr>
        <w:t>ATTACHED TO POLICY NUMBER ____________________</w:t>
      </w:r>
    </w:p>
    <w:p w14:paraId="3A08D84E" w14:textId="77777777" w:rsidR="00A06319" w:rsidRPr="00A06319" w:rsidRDefault="00A06319" w:rsidP="00A06319">
      <w:pPr>
        <w:tabs>
          <w:tab w:val="left" w:pos="720"/>
          <w:tab w:val="left" w:pos="1440"/>
          <w:tab w:val="left" w:pos="2160"/>
          <w:tab w:val="left" w:pos="2880"/>
          <w:tab w:val="left" w:pos="3600"/>
        </w:tabs>
        <w:rPr>
          <w:rFonts w:ascii="Arial" w:hAnsi="Arial" w:cs="Arial"/>
          <w:bCs/>
          <w:sz w:val="10"/>
          <w:szCs w:val="10"/>
        </w:rPr>
      </w:pPr>
    </w:p>
    <w:p w14:paraId="005EF25F" w14:textId="77777777" w:rsidR="00A06319" w:rsidRPr="002B0122" w:rsidRDefault="00A06319" w:rsidP="00A06319">
      <w:pPr>
        <w:tabs>
          <w:tab w:val="left" w:pos="720"/>
          <w:tab w:val="left" w:pos="1440"/>
          <w:tab w:val="left" w:pos="2160"/>
          <w:tab w:val="left" w:pos="2880"/>
          <w:tab w:val="left" w:pos="3600"/>
        </w:tabs>
        <w:rPr>
          <w:rFonts w:ascii="Arial" w:hAnsi="Arial" w:cs="Arial"/>
          <w:bCs/>
        </w:rPr>
      </w:pPr>
      <w:r w:rsidRPr="002B0122">
        <w:rPr>
          <w:rFonts w:ascii="Arial" w:hAnsi="Arial" w:cs="Arial"/>
          <w:bCs/>
        </w:rPr>
        <w:t>ISSUED BY</w:t>
      </w:r>
    </w:p>
    <w:p w14:paraId="5584C54E" w14:textId="77777777" w:rsidR="00A06319" w:rsidRPr="002B0122" w:rsidRDefault="00A06319" w:rsidP="00A06319">
      <w:pPr>
        <w:tabs>
          <w:tab w:val="left" w:pos="720"/>
          <w:tab w:val="left" w:pos="1440"/>
          <w:tab w:val="left" w:pos="2160"/>
          <w:tab w:val="left" w:pos="2880"/>
          <w:tab w:val="left" w:pos="3600"/>
        </w:tabs>
        <w:rPr>
          <w:rFonts w:ascii="Arial" w:hAnsi="Arial" w:cs="Arial"/>
          <w:b/>
        </w:rPr>
      </w:pPr>
      <w:r w:rsidRPr="002B0122">
        <w:rPr>
          <w:rFonts w:ascii="Arial" w:hAnsi="Arial" w:cs="Arial"/>
        </w:rPr>
        <w:t>STEWART TITLE GUARANTY COMPAN</w:t>
      </w:r>
      <w:r w:rsidRPr="002B0122">
        <w:rPr>
          <w:rFonts w:ascii="Arial" w:hAnsi="Arial" w:cs="Arial"/>
          <w:b/>
        </w:rPr>
        <w:t>Y</w:t>
      </w:r>
    </w:p>
    <w:p w14:paraId="61923447" w14:textId="77777777" w:rsidR="00A06319" w:rsidRDefault="00A06319" w:rsidP="00A06319">
      <w:pPr>
        <w:tabs>
          <w:tab w:val="left" w:pos="720"/>
          <w:tab w:val="left" w:pos="1440"/>
          <w:tab w:val="left" w:pos="2160"/>
          <w:tab w:val="left" w:pos="2880"/>
          <w:tab w:val="left" w:pos="3600"/>
        </w:tabs>
        <w:rPr>
          <w:rFonts w:ascii="Arial" w:hAnsi="Arial" w:cs="Arial"/>
          <w:b/>
        </w:rPr>
      </w:pPr>
    </w:p>
    <w:p w14:paraId="40EC6215" w14:textId="77777777" w:rsidR="00A06319" w:rsidRPr="002B0122" w:rsidRDefault="00A06319" w:rsidP="00A06319">
      <w:pPr>
        <w:rPr>
          <w:rFonts w:ascii="Arial" w:hAnsi="Arial" w:cs="Arial"/>
        </w:rPr>
      </w:pPr>
    </w:p>
    <w:tbl>
      <w:tblPr>
        <w:tblW w:w="0" w:type="auto"/>
        <w:tblInd w:w="108" w:type="dxa"/>
        <w:tblLayout w:type="fixed"/>
        <w:tblLook w:val="0000" w:firstRow="0" w:lastRow="0" w:firstColumn="0" w:lastColumn="0" w:noHBand="0" w:noVBand="0"/>
      </w:tblPr>
      <w:tblGrid>
        <w:gridCol w:w="5566"/>
        <w:gridCol w:w="5324"/>
      </w:tblGrid>
      <w:tr w:rsidR="00A06319" w:rsidRPr="0014256A" w14:paraId="6B6194FA" w14:textId="77777777" w:rsidTr="00747ABA">
        <w:tblPrEx>
          <w:tblCellMar>
            <w:top w:w="0" w:type="dxa"/>
            <w:bottom w:w="0" w:type="dxa"/>
          </w:tblCellMar>
        </w:tblPrEx>
        <w:tc>
          <w:tcPr>
            <w:tcW w:w="5566" w:type="dxa"/>
          </w:tcPr>
          <w:p w14:paraId="477B94BF" w14:textId="7F946E6F" w:rsidR="00A06319" w:rsidRPr="0014256A" w:rsidRDefault="00A06319" w:rsidP="00747ABA">
            <w:pPr>
              <w:ind w:left="-30"/>
              <w:rPr>
                <w:rFonts w:ascii="Arial" w:hAnsi="Arial" w:cs="Arial"/>
                <w:sz w:val="24"/>
                <w:szCs w:val="24"/>
              </w:rPr>
            </w:pPr>
            <w:r w:rsidRPr="0014256A">
              <w:rPr>
                <w:rFonts w:ascii="Arial" w:hAnsi="Arial" w:cs="Arial"/>
                <w:b/>
                <w:bCs/>
                <w:sz w:val="24"/>
                <w:szCs w:val="24"/>
              </w:rPr>
              <w:t>File No.:</w:t>
            </w:r>
            <w:r w:rsidR="00BC3FCD" w:rsidRPr="0014256A">
              <w:rPr>
                <w:rFonts w:ascii="Arial" w:hAnsi="Arial" w:cs="Arial"/>
                <w:sz w:val="24"/>
                <w:szCs w:val="24"/>
              </w:rPr>
              <w:t xml:space="preserve">  _____________</w:t>
            </w:r>
          </w:p>
        </w:tc>
        <w:tc>
          <w:tcPr>
            <w:tcW w:w="5324" w:type="dxa"/>
          </w:tcPr>
          <w:p w14:paraId="6B064A69" w14:textId="0E301150" w:rsidR="00A06319" w:rsidRPr="0014256A" w:rsidRDefault="00A06319" w:rsidP="00BC3FCD">
            <w:pPr>
              <w:jc w:val="right"/>
              <w:rPr>
                <w:rFonts w:ascii="Arial" w:hAnsi="Arial" w:cs="Arial"/>
                <w:sz w:val="24"/>
                <w:szCs w:val="24"/>
              </w:rPr>
            </w:pPr>
            <w:r w:rsidRPr="0014256A">
              <w:rPr>
                <w:rFonts w:ascii="Arial" w:hAnsi="Arial" w:cs="Arial"/>
                <w:b/>
                <w:bCs/>
                <w:sz w:val="24"/>
                <w:szCs w:val="24"/>
              </w:rPr>
              <w:t>Charge:</w:t>
            </w:r>
            <w:r w:rsidR="00BC3FCD" w:rsidRPr="0014256A">
              <w:rPr>
                <w:rFonts w:ascii="Arial" w:hAnsi="Arial" w:cs="Arial"/>
                <w:sz w:val="24"/>
                <w:szCs w:val="24"/>
              </w:rPr>
              <w:t xml:space="preserve">  ___________</w:t>
            </w:r>
          </w:p>
        </w:tc>
      </w:tr>
    </w:tbl>
    <w:p w14:paraId="199D3E52" w14:textId="77777777" w:rsidR="00A06319" w:rsidRDefault="00A06319" w:rsidP="008F386A">
      <w:pPr>
        <w:spacing w:before="40" w:after="40"/>
        <w:ind w:left="540" w:hanging="540"/>
        <w:jc w:val="both"/>
        <w:rPr>
          <w:rFonts w:ascii="Arial" w:hAnsi="Arial" w:cs="Arial"/>
        </w:rPr>
      </w:pPr>
    </w:p>
    <w:p w14:paraId="406CA13D" w14:textId="77777777" w:rsidR="008F386A" w:rsidRPr="0014256A" w:rsidRDefault="008F386A" w:rsidP="008F386A">
      <w:pPr>
        <w:spacing w:before="40" w:after="40"/>
        <w:ind w:left="540" w:hanging="540"/>
        <w:jc w:val="both"/>
        <w:rPr>
          <w:rFonts w:ascii="Arial" w:hAnsi="Arial" w:cs="Arial"/>
          <w:sz w:val="24"/>
          <w:szCs w:val="24"/>
        </w:rPr>
      </w:pPr>
      <w:r w:rsidRPr="0014256A">
        <w:rPr>
          <w:rFonts w:ascii="Arial" w:hAnsi="Arial" w:cs="Arial"/>
          <w:sz w:val="24"/>
          <w:szCs w:val="24"/>
        </w:rPr>
        <w:t>1.</w:t>
      </w:r>
      <w:r w:rsidRPr="0014256A">
        <w:rPr>
          <w:rFonts w:ascii="Arial" w:hAnsi="Arial" w:cs="Arial"/>
          <w:sz w:val="24"/>
          <w:szCs w:val="24"/>
        </w:rPr>
        <w:tab/>
        <w:t>This endorsement is subject to the exclusions in Section 4 of this endorsement; and the Exclusions from Coverage, the Exceptions from Coverage contained in Schedule B, and the Conditions in the policy.</w:t>
      </w:r>
    </w:p>
    <w:p w14:paraId="19B24588" w14:textId="77777777" w:rsidR="008F386A" w:rsidRPr="0014256A" w:rsidRDefault="008F386A" w:rsidP="008F386A">
      <w:pPr>
        <w:spacing w:before="40" w:after="40"/>
        <w:ind w:left="540" w:hanging="540"/>
        <w:jc w:val="both"/>
        <w:outlineLvl w:val="0"/>
        <w:rPr>
          <w:rFonts w:ascii="Arial" w:hAnsi="Arial" w:cs="Arial"/>
          <w:sz w:val="24"/>
          <w:szCs w:val="24"/>
        </w:rPr>
      </w:pPr>
      <w:r w:rsidRPr="0014256A">
        <w:rPr>
          <w:rFonts w:ascii="Arial" w:hAnsi="Arial" w:cs="Arial"/>
          <w:sz w:val="24"/>
          <w:szCs w:val="24"/>
        </w:rPr>
        <w:t>2.</w:t>
      </w:r>
      <w:r w:rsidRPr="0014256A">
        <w:rPr>
          <w:rFonts w:ascii="Arial" w:hAnsi="Arial" w:cs="Arial"/>
          <w:sz w:val="24"/>
          <w:szCs w:val="24"/>
        </w:rPr>
        <w:tab/>
        <w:t xml:space="preserve">For purposes of this endorsement only: </w:t>
      </w:r>
    </w:p>
    <w:p w14:paraId="67223D08" w14:textId="77777777" w:rsidR="008F386A" w:rsidRPr="0014256A" w:rsidRDefault="008F386A" w:rsidP="00E40C0D">
      <w:pPr>
        <w:numPr>
          <w:ilvl w:val="1"/>
          <w:numId w:val="19"/>
        </w:numPr>
        <w:tabs>
          <w:tab w:val="clear" w:pos="720"/>
          <w:tab w:val="num" w:pos="1080"/>
        </w:tabs>
        <w:overflowPunct/>
        <w:autoSpaceDE/>
        <w:autoSpaceDN/>
        <w:adjustRightInd/>
        <w:spacing w:before="40" w:after="40"/>
        <w:ind w:left="1080" w:hanging="540"/>
        <w:jc w:val="both"/>
        <w:textAlignment w:val="auto"/>
        <w:outlineLvl w:val="0"/>
        <w:rPr>
          <w:rFonts w:ascii="Arial" w:hAnsi="Arial" w:cs="Arial"/>
          <w:sz w:val="24"/>
          <w:szCs w:val="24"/>
        </w:rPr>
      </w:pPr>
      <w:r w:rsidRPr="0014256A">
        <w:rPr>
          <w:rFonts w:ascii="Arial" w:hAnsi="Arial" w:cs="Arial"/>
          <w:sz w:val="24"/>
          <w:szCs w:val="24"/>
        </w:rPr>
        <w:t xml:space="preserve">“Tax Credit Investor” means __________________________. </w:t>
      </w:r>
    </w:p>
    <w:p w14:paraId="278C58D0" w14:textId="77777777" w:rsidR="008F386A" w:rsidRPr="0014256A" w:rsidRDefault="008F386A" w:rsidP="00E40C0D">
      <w:pPr>
        <w:numPr>
          <w:ilvl w:val="1"/>
          <w:numId w:val="19"/>
        </w:numPr>
        <w:tabs>
          <w:tab w:val="clear" w:pos="720"/>
          <w:tab w:val="num" w:pos="1080"/>
        </w:tabs>
        <w:overflowPunct/>
        <w:autoSpaceDE/>
        <w:autoSpaceDN/>
        <w:adjustRightInd/>
        <w:spacing w:before="40" w:after="40"/>
        <w:ind w:left="1080" w:hanging="540"/>
        <w:jc w:val="both"/>
        <w:textAlignment w:val="auto"/>
        <w:outlineLvl w:val="0"/>
        <w:rPr>
          <w:rFonts w:ascii="Arial" w:hAnsi="Arial" w:cs="Arial"/>
          <w:sz w:val="24"/>
          <w:szCs w:val="24"/>
        </w:rPr>
      </w:pPr>
      <w:r w:rsidRPr="0014256A">
        <w:rPr>
          <w:rFonts w:ascii="Arial" w:hAnsi="Arial" w:cs="Arial"/>
          <w:sz w:val="24"/>
          <w:szCs w:val="24"/>
        </w:rPr>
        <w:t>“Tax Credit” means a tax credit in effect at Date of Policy pertaining to the Land that is available to the Tax Credit Investor under an applicable section of the Internal Revenue Code or other applicable law.</w:t>
      </w:r>
    </w:p>
    <w:p w14:paraId="53D357AB" w14:textId="77777777" w:rsidR="008F386A" w:rsidRPr="0014256A" w:rsidRDefault="008F386A" w:rsidP="008F386A">
      <w:pPr>
        <w:spacing w:before="40" w:after="40"/>
        <w:ind w:left="540" w:hanging="540"/>
        <w:jc w:val="both"/>
        <w:rPr>
          <w:rFonts w:ascii="Arial" w:hAnsi="Arial" w:cs="Arial"/>
          <w:sz w:val="24"/>
          <w:szCs w:val="24"/>
        </w:rPr>
      </w:pPr>
      <w:r w:rsidRPr="0014256A">
        <w:rPr>
          <w:rFonts w:ascii="Arial" w:hAnsi="Arial" w:cs="Arial"/>
          <w:sz w:val="24"/>
          <w:szCs w:val="24"/>
        </w:rPr>
        <w:t xml:space="preserve">3. </w:t>
      </w:r>
      <w:r w:rsidRPr="0014256A">
        <w:rPr>
          <w:rFonts w:ascii="Arial" w:hAnsi="Arial" w:cs="Arial"/>
          <w:sz w:val="24"/>
          <w:szCs w:val="24"/>
        </w:rPr>
        <w:tab/>
        <w:t>The Company insures against loss or damage, not exceeding the Amount of Insurance, sustained by the Tax Credit Investor by a reduction in a Tax Credit that is caused solely by a defect, lien, encumbrance, or other matter insured against by the policy, subject to the limitations in Section 8(a) of the Conditions. The Company has no liability to the Tax Credit Investor under this endorsement until:</w:t>
      </w:r>
    </w:p>
    <w:p w14:paraId="6DD71F39" w14:textId="77777777" w:rsidR="008F386A" w:rsidRPr="0014256A" w:rsidRDefault="008F386A" w:rsidP="00E40C0D">
      <w:pPr>
        <w:numPr>
          <w:ilvl w:val="1"/>
          <w:numId w:val="22"/>
        </w:numPr>
        <w:tabs>
          <w:tab w:val="clear" w:pos="720"/>
          <w:tab w:val="num" w:pos="1080"/>
        </w:tabs>
        <w:overflowPunct/>
        <w:autoSpaceDE/>
        <w:autoSpaceDN/>
        <w:adjustRightInd/>
        <w:spacing w:before="40" w:after="40"/>
        <w:ind w:left="1080" w:hanging="540"/>
        <w:jc w:val="both"/>
        <w:textAlignment w:val="auto"/>
        <w:rPr>
          <w:rFonts w:ascii="Arial" w:hAnsi="Arial" w:cs="Arial"/>
          <w:sz w:val="24"/>
          <w:szCs w:val="24"/>
        </w:rPr>
      </w:pPr>
      <w:r w:rsidRPr="0014256A">
        <w:rPr>
          <w:rFonts w:ascii="Arial" w:hAnsi="Arial" w:cs="Arial"/>
          <w:sz w:val="24"/>
          <w:szCs w:val="24"/>
        </w:rPr>
        <w:t>its liability and the extent of a loss insured against by the policy have been definitely fixed in accordance with the Conditions; and</w:t>
      </w:r>
    </w:p>
    <w:p w14:paraId="70D5C152" w14:textId="77777777" w:rsidR="008F386A" w:rsidRPr="0014256A" w:rsidRDefault="008F386A" w:rsidP="00E40C0D">
      <w:pPr>
        <w:numPr>
          <w:ilvl w:val="1"/>
          <w:numId w:val="22"/>
        </w:numPr>
        <w:tabs>
          <w:tab w:val="clear" w:pos="720"/>
          <w:tab w:val="left" w:pos="1080"/>
        </w:tabs>
        <w:overflowPunct/>
        <w:autoSpaceDE/>
        <w:autoSpaceDN/>
        <w:adjustRightInd/>
        <w:spacing w:before="40" w:after="40"/>
        <w:ind w:left="1080" w:hanging="540"/>
        <w:jc w:val="both"/>
        <w:textAlignment w:val="auto"/>
        <w:rPr>
          <w:rFonts w:ascii="Arial" w:hAnsi="Arial" w:cs="Arial"/>
          <w:sz w:val="24"/>
          <w:szCs w:val="24"/>
        </w:rPr>
      </w:pPr>
      <w:r w:rsidRPr="0014256A">
        <w:rPr>
          <w:rFonts w:ascii="Arial" w:hAnsi="Arial" w:cs="Arial"/>
          <w:sz w:val="24"/>
          <w:szCs w:val="24"/>
        </w:rPr>
        <w:t>the Tax Credit Investor establishes the reduction in the amount of a Tax Credit.</w:t>
      </w:r>
    </w:p>
    <w:p w14:paraId="165CA022" w14:textId="77777777" w:rsidR="008F386A" w:rsidRPr="0014256A" w:rsidRDefault="008F386A" w:rsidP="008F386A">
      <w:pPr>
        <w:spacing w:before="40" w:after="40"/>
        <w:ind w:left="540" w:hanging="540"/>
        <w:jc w:val="both"/>
        <w:rPr>
          <w:rFonts w:ascii="Arial" w:hAnsi="Arial" w:cs="Arial"/>
          <w:sz w:val="24"/>
          <w:szCs w:val="24"/>
        </w:rPr>
      </w:pPr>
      <w:r w:rsidRPr="0014256A">
        <w:rPr>
          <w:rFonts w:ascii="Arial" w:hAnsi="Arial" w:cs="Arial"/>
          <w:sz w:val="24"/>
          <w:szCs w:val="24"/>
        </w:rPr>
        <w:t>4.</w:t>
      </w:r>
      <w:r w:rsidRPr="0014256A">
        <w:rPr>
          <w:rFonts w:ascii="Arial" w:hAnsi="Arial" w:cs="Arial"/>
          <w:sz w:val="24"/>
          <w:szCs w:val="24"/>
        </w:rPr>
        <w:tab/>
        <w:t xml:space="preserve">This endorsement does not insure against loss or damage (and the Company will not pay costs, attorneys’ fees, or expenses) incurred in defending or establishing: </w:t>
      </w:r>
    </w:p>
    <w:p w14:paraId="7A77F0D8" w14:textId="77777777" w:rsidR="008F386A" w:rsidRPr="0014256A" w:rsidRDefault="008F386A" w:rsidP="008F386A">
      <w:pPr>
        <w:spacing w:before="40" w:after="40"/>
        <w:ind w:left="1080" w:hanging="540"/>
        <w:jc w:val="both"/>
        <w:rPr>
          <w:rFonts w:ascii="Arial" w:hAnsi="Arial" w:cs="Arial"/>
          <w:sz w:val="24"/>
          <w:szCs w:val="24"/>
        </w:rPr>
      </w:pPr>
      <w:r w:rsidRPr="0014256A">
        <w:rPr>
          <w:rFonts w:ascii="Arial" w:hAnsi="Arial" w:cs="Arial"/>
          <w:sz w:val="24"/>
          <w:szCs w:val="24"/>
        </w:rPr>
        <w:t xml:space="preserve">a. </w:t>
      </w:r>
      <w:r w:rsidRPr="0014256A">
        <w:rPr>
          <w:rFonts w:ascii="Arial" w:hAnsi="Arial" w:cs="Arial"/>
          <w:sz w:val="24"/>
          <w:szCs w:val="24"/>
        </w:rPr>
        <w:tab/>
        <w:t>the eligibility of the Tax Credit Investor or the Land for a Tax Credit;</w:t>
      </w:r>
    </w:p>
    <w:p w14:paraId="665F8D05" w14:textId="77777777" w:rsidR="008F386A" w:rsidRPr="0014256A" w:rsidRDefault="008F386A" w:rsidP="008F386A">
      <w:pPr>
        <w:spacing w:before="40" w:after="40"/>
        <w:ind w:left="1080" w:hanging="540"/>
        <w:jc w:val="both"/>
        <w:rPr>
          <w:rFonts w:ascii="Arial" w:hAnsi="Arial" w:cs="Arial"/>
          <w:sz w:val="24"/>
          <w:szCs w:val="24"/>
        </w:rPr>
      </w:pPr>
      <w:r w:rsidRPr="0014256A">
        <w:rPr>
          <w:rFonts w:ascii="Arial" w:hAnsi="Arial" w:cs="Arial"/>
          <w:sz w:val="24"/>
          <w:szCs w:val="24"/>
        </w:rPr>
        <w:t>b.</w:t>
      </w:r>
      <w:r w:rsidRPr="0014256A">
        <w:rPr>
          <w:rFonts w:ascii="Arial" w:hAnsi="Arial" w:cs="Arial"/>
          <w:sz w:val="24"/>
          <w:szCs w:val="24"/>
        </w:rPr>
        <w:tab/>
        <w:t xml:space="preserve">that the Tax Credit Investor or the Land is entitled to a Tax Credit; or </w:t>
      </w:r>
    </w:p>
    <w:p w14:paraId="7AB1F113" w14:textId="77777777" w:rsidR="008F386A" w:rsidRPr="0014256A" w:rsidRDefault="008F386A" w:rsidP="008F386A">
      <w:pPr>
        <w:spacing w:before="40" w:after="40"/>
        <w:ind w:left="1080" w:hanging="540"/>
        <w:jc w:val="both"/>
        <w:rPr>
          <w:rFonts w:ascii="Arial" w:hAnsi="Arial" w:cs="Arial"/>
          <w:sz w:val="24"/>
          <w:szCs w:val="24"/>
        </w:rPr>
      </w:pPr>
      <w:r w:rsidRPr="0014256A">
        <w:rPr>
          <w:rFonts w:ascii="Arial" w:hAnsi="Arial" w:cs="Arial"/>
          <w:sz w:val="24"/>
          <w:szCs w:val="24"/>
        </w:rPr>
        <w:t>c.</w:t>
      </w:r>
      <w:r w:rsidRPr="0014256A">
        <w:rPr>
          <w:rFonts w:ascii="Arial" w:hAnsi="Arial" w:cs="Arial"/>
          <w:sz w:val="24"/>
          <w:szCs w:val="24"/>
        </w:rPr>
        <w:tab/>
        <w:t xml:space="preserve">the existence, ownership, or amount of a Tax Credit. </w:t>
      </w:r>
    </w:p>
    <w:p w14:paraId="4AFCEA64" w14:textId="77777777" w:rsidR="008F386A" w:rsidRDefault="008F386A" w:rsidP="008F386A">
      <w:pPr>
        <w:spacing w:before="40" w:after="40"/>
        <w:ind w:left="540" w:hanging="540"/>
        <w:jc w:val="both"/>
        <w:rPr>
          <w:rFonts w:ascii="Arial" w:hAnsi="Arial" w:cs="Arial"/>
          <w:sz w:val="24"/>
          <w:szCs w:val="24"/>
        </w:rPr>
      </w:pPr>
      <w:r w:rsidRPr="0014256A">
        <w:rPr>
          <w:rFonts w:ascii="Arial" w:hAnsi="Arial" w:cs="Arial"/>
          <w:sz w:val="24"/>
          <w:szCs w:val="24"/>
        </w:rPr>
        <w:t>5.</w:t>
      </w:r>
      <w:r w:rsidRPr="0014256A">
        <w:rPr>
          <w:rFonts w:ascii="Arial" w:hAnsi="Arial" w:cs="Arial"/>
          <w:sz w:val="24"/>
          <w:szCs w:val="24"/>
        </w:rPr>
        <w:tab/>
        <w:t xml:space="preserve">The calculation of loss or damage under this endorsement shall be subject to Section 11 of the Conditions. In addition, the Company shall not be liable for duplicate recoveries of loss or damage to the Insured and Tax Credit Investor. </w:t>
      </w:r>
    </w:p>
    <w:p w14:paraId="3F9DACD0" w14:textId="2E4D445F" w:rsidR="00203777" w:rsidRDefault="00203777" w:rsidP="008F386A">
      <w:pPr>
        <w:spacing w:before="40" w:after="40"/>
        <w:ind w:left="540" w:hanging="540"/>
        <w:jc w:val="both"/>
        <w:rPr>
          <w:rFonts w:ascii="Arial" w:hAnsi="Arial" w:cs="Arial"/>
          <w:sz w:val="24"/>
          <w:szCs w:val="24"/>
        </w:rPr>
      </w:pPr>
      <w:r>
        <w:rPr>
          <w:rFonts w:ascii="Arial" w:hAnsi="Arial" w:cs="Arial"/>
          <w:sz w:val="24"/>
          <w:szCs w:val="24"/>
        </w:rPr>
        <w:br w:type="page"/>
      </w:r>
    </w:p>
    <w:p w14:paraId="0A0B2DBD" w14:textId="77777777" w:rsidR="00203777" w:rsidRPr="0014256A" w:rsidRDefault="00203777" w:rsidP="008F386A">
      <w:pPr>
        <w:spacing w:before="40" w:after="40"/>
        <w:ind w:left="540" w:hanging="540"/>
        <w:jc w:val="both"/>
        <w:rPr>
          <w:rFonts w:ascii="Arial" w:hAnsi="Arial" w:cs="Arial"/>
          <w:sz w:val="24"/>
          <w:szCs w:val="24"/>
        </w:rPr>
      </w:pPr>
    </w:p>
    <w:p w14:paraId="435871AB" w14:textId="77777777" w:rsidR="008F386A" w:rsidRPr="0014256A" w:rsidRDefault="008F386A" w:rsidP="008F386A">
      <w:pPr>
        <w:spacing w:before="40" w:after="40"/>
        <w:ind w:left="540" w:hanging="540"/>
        <w:jc w:val="both"/>
        <w:rPr>
          <w:rFonts w:ascii="Arial" w:hAnsi="Arial" w:cs="Arial"/>
          <w:sz w:val="24"/>
          <w:szCs w:val="24"/>
        </w:rPr>
      </w:pPr>
      <w:r w:rsidRPr="0014256A">
        <w:rPr>
          <w:rFonts w:ascii="Arial" w:hAnsi="Arial" w:cs="Arial"/>
          <w:sz w:val="24"/>
          <w:szCs w:val="24"/>
        </w:rPr>
        <w:t>6.</w:t>
      </w:r>
      <w:r w:rsidRPr="0014256A">
        <w:rPr>
          <w:rFonts w:ascii="Arial" w:hAnsi="Arial" w:cs="Arial"/>
          <w:sz w:val="24"/>
          <w:szCs w:val="24"/>
        </w:rPr>
        <w:tab/>
        <w:t>The Insured:</w:t>
      </w:r>
    </w:p>
    <w:p w14:paraId="330D768D" w14:textId="77777777" w:rsidR="008F386A" w:rsidRPr="0014256A" w:rsidRDefault="008F386A" w:rsidP="00E40C0D">
      <w:pPr>
        <w:numPr>
          <w:ilvl w:val="1"/>
          <w:numId w:val="23"/>
        </w:numPr>
        <w:tabs>
          <w:tab w:val="clear" w:pos="720"/>
          <w:tab w:val="left" w:pos="1080"/>
        </w:tabs>
        <w:overflowPunct/>
        <w:autoSpaceDE/>
        <w:autoSpaceDN/>
        <w:adjustRightInd/>
        <w:spacing w:before="40" w:after="40"/>
        <w:ind w:left="1080" w:hanging="540"/>
        <w:jc w:val="both"/>
        <w:textAlignment w:val="auto"/>
        <w:rPr>
          <w:rFonts w:ascii="Arial" w:hAnsi="Arial" w:cs="Arial"/>
          <w:sz w:val="24"/>
          <w:szCs w:val="24"/>
        </w:rPr>
      </w:pPr>
      <w:r w:rsidRPr="0014256A">
        <w:rPr>
          <w:rFonts w:ascii="Arial" w:hAnsi="Arial" w:cs="Arial"/>
          <w:sz w:val="24"/>
          <w:szCs w:val="24"/>
        </w:rPr>
        <w:t>assigns to the Tax Credit Investor the right to receive any payment or portion of a payment for loss or damage otherwise payable to the Insured under Section 12 of the Conditions, but only to the extent of the reduction in the amount of a Tax Credit; and</w:t>
      </w:r>
    </w:p>
    <w:p w14:paraId="2689D95D" w14:textId="77777777" w:rsidR="008F386A" w:rsidRPr="0014256A" w:rsidRDefault="008F386A" w:rsidP="00E40C0D">
      <w:pPr>
        <w:numPr>
          <w:ilvl w:val="1"/>
          <w:numId w:val="23"/>
        </w:numPr>
        <w:tabs>
          <w:tab w:val="clear" w:pos="720"/>
          <w:tab w:val="left" w:pos="1080"/>
        </w:tabs>
        <w:overflowPunct/>
        <w:autoSpaceDE/>
        <w:autoSpaceDN/>
        <w:adjustRightInd/>
        <w:spacing w:before="40" w:after="40"/>
        <w:ind w:left="1080" w:hanging="540"/>
        <w:jc w:val="both"/>
        <w:textAlignment w:val="auto"/>
        <w:rPr>
          <w:rFonts w:ascii="Arial" w:hAnsi="Arial" w:cs="Arial"/>
          <w:sz w:val="24"/>
          <w:szCs w:val="24"/>
        </w:rPr>
      </w:pPr>
      <w:r w:rsidRPr="0014256A">
        <w:rPr>
          <w:rFonts w:ascii="Arial" w:hAnsi="Arial" w:cs="Arial"/>
          <w:sz w:val="24"/>
          <w:szCs w:val="24"/>
        </w:rPr>
        <w:t>acknowledges that any payment made by the Company to the Tax Credit Investor under this endorsement shall reduce the Amount of Insurance as provided in Section 10 of the Conditions.</w:t>
      </w:r>
    </w:p>
    <w:p w14:paraId="7DD439B8" w14:textId="77777777" w:rsidR="007C243E" w:rsidRPr="0014256A" w:rsidRDefault="007C243E" w:rsidP="008F386A">
      <w:pPr>
        <w:spacing w:before="40" w:after="40"/>
        <w:jc w:val="both"/>
        <w:rPr>
          <w:rFonts w:ascii="Arial" w:hAnsi="Arial" w:cs="Arial"/>
          <w:sz w:val="24"/>
          <w:szCs w:val="24"/>
        </w:rPr>
      </w:pPr>
    </w:p>
    <w:p w14:paraId="51B7523C" w14:textId="77777777" w:rsidR="008F386A" w:rsidRPr="0014256A" w:rsidRDefault="008F386A" w:rsidP="008F386A">
      <w:pPr>
        <w:spacing w:before="40" w:after="40"/>
        <w:jc w:val="both"/>
        <w:rPr>
          <w:rFonts w:ascii="Arial" w:hAnsi="Arial" w:cs="Arial"/>
          <w:sz w:val="24"/>
          <w:szCs w:val="24"/>
        </w:rPr>
      </w:pPr>
      <w:r w:rsidRPr="0014256A">
        <w:rPr>
          <w:rFonts w:ascii="Arial" w:hAnsi="Arial" w:cs="Arial"/>
          <w:sz w:val="24"/>
          <w:szCs w:val="24"/>
        </w:rPr>
        <w:t>This endorsement is issued as part of the policy. Except to the extent expressly stated, it does not (i)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w:t>
      </w:r>
    </w:p>
    <w:p w14:paraId="00DAB486" w14:textId="77777777" w:rsidR="008F386A" w:rsidRPr="0014256A" w:rsidRDefault="008F386A" w:rsidP="008F386A">
      <w:pPr>
        <w:spacing w:before="40" w:after="40"/>
        <w:jc w:val="both"/>
        <w:rPr>
          <w:rFonts w:ascii="Arial" w:hAnsi="Arial" w:cs="Arial"/>
          <w:sz w:val="24"/>
          <w:szCs w:val="24"/>
        </w:rPr>
      </w:pPr>
    </w:p>
    <w:p w14:paraId="614C1B4B" w14:textId="77777777" w:rsidR="008F386A" w:rsidRPr="0014256A" w:rsidRDefault="008F386A" w:rsidP="008F386A">
      <w:pPr>
        <w:pStyle w:val="NormalWeb"/>
        <w:spacing w:before="40" w:beforeAutospacing="0" w:after="40" w:afterAutospacing="0"/>
        <w:rPr>
          <w:rFonts w:ascii="Arial" w:hAnsi="Arial" w:cs="Arial"/>
          <w:b/>
          <w:bCs/>
          <w:sz w:val="24"/>
          <w:szCs w:val="24"/>
        </w:rPr>
      </w:pPr>
      <w:r w:rsidRPr="0014256A">
        <w:rPr>
          <w:rFonts w:ascii="Arial" w:hAnsi="Arial" w:cs="Arial"/>
          <w:b/>
          <w:bCs/>
          <w:sz w:val="24"/>
          <w:szCs w:val="24"/>
        </w:rPr>
        <w:t>Agreed and Consented to:</w:t>
      </w:r>
    </w:p>
    <w:p w14:paraId="3FC0094E" w14:textId="77777777" w:rsidR="008F386A" w:rsidRPr="0014256A" w:rsidRDefault="008F386A" w:rsidP="008F386A">
      <w:pPr>
        <w:pStyle w:val="NormalWeb"/>
        <w:spacing w:before="40" w:beforeAutospacing="0" w:after="40" w:afterAutospacing="0"/>
        <w:rPr>
          <w:rFonts w:ascii="Arial" w:hAnsi="Arial" w:cs="Arial"/>
          <w:b/>
          <w:bCs/>
          <w:sz w:val="24"/>
          <w:szCs w:val="24"/>
        </w:rPr>
      </w:pPr>
    </w:p>
    <w:p w14:paraId="4531BA58" w14:textId="77777777" w:rsidR="008F386A" w:rsidRPr="0014256A" w:rsidRDefault="008F386A" w:rsidP="008F386A">
      <w:pPr>
        <w:pStyle w:val="NormalWeb"/>
        <w:spacing w:before="40" w:beforeAutospacing="0" w:after="40" w:afterAutospacing="0"/>
        <w:rPr>
          <w:rFonts w:ascii="Arial" w:hAnsi="Arial" w:cs="Arial"/>
          <w:b/>
          <w:bCs/>
          <w:sz w:val="24"/>
          <w:szCs w:val="24"/>
        </w:rPr>
      </w:pPr>
      <w:r w:rsidRPr="0014256A">
        <w:rPr>
          <w:rFonts w:ascii="Arial" w:hAnsi="Arial" w:cs="Arial"/>
          <w:b/>
          <w:bCs/>
          <w:sz w:val="24"/>
          <w:szCs w:val="24"/>
        </w:rPr>
        <w:t>__________________________________</w:t>
      </w:r>
    </w:p>
    <w:p w14:paraId="1FC6A6F9" w14:textId="77777777" w:rsidR="008F386A" w:rsidRPr="0014256A" w:rsidRDefault="008F386A" w:rsidP="008F386A">
      <w:pPr>
        <w:pStyle w:val="NormalWeb"/>
        <w:spacing w:before="40" w:beforeAutospacing="0" w:after="40" w:afterAutospacing="0"/>
        <w:ind w:firstLine="720"/>
        <w:rPr>
          <w:rFonts w:ascii="Arial" w:hAnsi="Arial" w:cs="Arial"/>
          <w:bCs/>
          <w:sz w:val="24"/>
          <w:szCs w:val="24"/>
        </w:rPr>
      </w:pPr>
      <w:r w:rsidRPr="0014256A">
        <w:rPr>
          <w:rFonts w:ascii="Arial" w:hAnsi="Arial" w:cs="Arial"/>
          <w:bCs/>
          <w:sz w:val="24"/>
          <w:szCs w:val="24"/>
        </w:rPr>
        <w:t>Insured</w:t>
      </w:r>
    </w:p>
    <w:p w14:paraId="2300729B" w14:textId="77777777" w:rsidR="008F386A" w:rsidRPr="0014256A" w:rsidRDefault="008F386A" w:rsidP="008F386A">
      <w:pPr>
        <w:pStyle w:val="NormalWeb"/>
        <w:spacing w:before="40" w:beforeAutospacing="0" w:after="40" w:afterAutospacing="0"/>
        <w:rPr>
          <w:rFonts w:ascii="Arial" w:hAnsi="Arial" w:cs="Arial"/>
          <w:b/>
          <w:bCs/>
          <w:sz w:val="24"/>
          <w:szCs w:val="24"/>
        </w:rPr>
      </w:pPr>
    </w:p>
    <w:p w14:paraId="6339571C" w14:textId="77777777" w:rsidR="008F386A" w:rsidRPr="0014256A" w:rsidRDefault="008F386A" w:rsidP="008F386A">
      <w:pPr>
        <w:pStyle w:val="NormalWeb"/>
        <w:spacing w:before="40" w:beforeAutospacing="0" w:after="40" w:afterAutospacing="0"/>
        <w:rPr>
          <w:rFonts w:ascii="Arial" w:hAnsi="Arial" w:cs="Arial"/>
          <w:b/>
          <w:bCs/>
          <w:sz w:val="24"/>
          <w:szCs w:val="24"/>
        </w:rPr>
      </w:pPr>
    </w:p>
    <w:p w14:paraId="29CFACDB" w14:textId="77777777" w:rsidR="008F386A" w:rsidRPr="0014256A" w:rsidRDefault="008F386A" w:rsidP="008F386A">
      <w:pPr>
        <w:pStyle w:val="NormalWeb"/>
        <w:spacing w:before="40" w:beforeAutospacing="0" w:after="40" w:afterAutospacing="0"/>
        <w:rPr>
          <w:rFonts w:ascii="Arial" w:hAnsi="Arial" w:cs="Arial"/>
          <w:b/>
          <w:bCs/>
          <w:sz w:val="24"/>
          <w:szCs w:val="24"/>
        </w:rPr>
      </w:pPr>
      <w:r w:rsidRPr="0014256A">
        <w:rPr>
          <w:rFonts w:ascii="Arial" w:hAnsi="Arial" w:cs="Arial"/>
          <w:b/>
          <w:bCs/>
          <w:sz w:val="24"/>
          <w:szCs w:val="24"/>
        </w:rPr>
        <w:t>__________________________________</w:t>
      </w:r>
    </w:p>
    <w:p w14:paraId="1F2725AD" w14:textId="77777777" w:rsidR="008F386A" w:rsidRPr="0014256A" w:rsidRDefault="008F386A" w:rsidP="008F386A">
      <w:pPr>
        <w:pStyle w:val="NormalWeb"/>
        <w:spacing w:before="40" w:beforeAutospacing="0" w:after="40" w:afterAutospacing="0"/>
        <w:ind w:left="540"/>
        <w:rPr>
          <w:rFonts w:ascii="Arial" w:hAnsi="Arial" w:cs="Arial"/>
          <w:bCs/>
          <w:sz w:val="24"/>
          <w:szCs w:val="24"/>
        </w:rPr>
      </w:pPr>
      <w:r w:rsidRPr="0014256A">
        <w:rPr>
          <w:rFonts w:ascii="Arial" w:hAnsi="Arial" w:cs="Arial"/>
          <w:b/>
          <w:bCs/>
          <w:sz w:val="24"/>
          <w:szCs w:val="24"/>
        </w:rPr>
        <w:tab/>
      </w:r>
      <w:r w:rsidRPr="0014256A">
        <w:rPr>
          <w:rFonts w:ascii="Arial" w:hAnsi="Arial" w:cs="Arial"/>
          <w:bCs/>
          <w:sz w:val="24"/>
          <w:szCs w:val="24"/>
        </w:rPr>
        <w:t>[Tax Credit Investor]</w:t>
      </w:r>
    </w:p>
    <w:p w14:paraId="3BDD28B4" w14:textId="77777777" w:rsidR="006835D6" w:rsidRPr="0014256A" w:rsidRDefault="006835D6" w:rsidP="00C57057">
      <w:pPr>
        <w:jc w:val="both"/>
        <w:rPr>
          <w:rFonts w:ascii="Arial" w:hAnsi="Arial" w:cs="Arial"/>
          <w:sz w:val="24"/>
          <w:szCs w:val="24"/>
        </w:rPr>
      </w:pPr>
    </w:p>
    <w:p w14:paraId="0FCB7EC9" w14:textId="77777777" w:rsidR="005F2067" w:rsidRPr="005F2067" w:rsidRDefault="005F2067" w:rsidP="005F2067">
      <w:pPr>
        <w:jc w:val="both"/>
        <w:rPr>
          <w:rFonts w:ascii="Arial" w:hAnsi="Arial" w:cs="Arial"/>
          <w:sz w:val="24"/>
          <w:szCs w:val="24"/>
        </w:rPr>
      </w:pPr>
    </w:p>
    <w:p w14:paraId="0CCB94D4" w14:textId="77777777" w:rsidR="005F2067" w:rsidRPr="005F2067" w:rsidRDefault="005F2067" w:rsidP="005F2067">
      <w:pPr>
        <w:jc w:val="both"/>
        <w:rPr>
          <w:rFonts w:ascii="Arial" w:hAnsi="Arial" w:cs="Arial"/>
          <w:sz w:val="24"/>
          <w:szCs w:val="24"/>
        </w:rPr>
      </w:pPr>
      <w:r w:rsidRPr="005F2067">
        <w:rPr>
          <w:rFonts w:ascii="Arial" w:hAnsi="Arial" w:cs="Arial"/>
          <w:sz w:val="24"/>
          <w:szCs w:val="24"/>
        </w:rPr>
        <w:t xml:space="preserve">Date: </w:t>
      </w:r>
      <w:r w:rsidRPr="005F2067">
        <w:rPr>
          <w:rFonts w:ascii="Arial" w:hAnsi="Arial" w:cs="Arial"/>
          <w:sz w:val="24"/>
          <w:szCs w:val="24"/>
        </w:rPr>
        <w:fldChar w:fldCharType="begin">
          <w:ffData>
            <w:name w:val="Text8"/>
            <w:enabled/>
            <w:calcOnExit w:val="0"/>
            <w:textInput/>
          </w:ffData>
        </w:fldChar>
      </w:r>
      <w:r w:rsidRPr="005F2067">
        <w:rPr>
          <w:rFonts w:ascii="Arial" w:hAnsi="Arial" w:cs="Arial"/>
          <w:sz w:val="24"/>
          <w:szCs w:val="24"/>
        </w:rPr>
        <w:instrText xml:space="preserve"> FORMTEXT </w:instrText>
      </w:r>
      <w:r w:rsidRPr="005F2067">
        <w:rPr>
          <w:rFonts w:ascii="Arial" w:hAnsi="Arial" w:cs="Arial"/>
          <w:sz w:val="24"/>
          <w:szCs w:val="24"/>
        </w:rPr>
      </w:r>
      <w:r w:rsidRPr="005F2067">
        <w:rPr>
          <w:rFonts w:ascii="Arial" w:hAnsi="Arial" w:cs="Arial"/>
          <w:sz w:val="24"/>
          <w:szCs w:val="24"/>
        </w:rPr>
        <w:fldChar w:fldCharType="separate"/>
      </w:r>
      <w:r w:rsidRPr="005F2067">
        <w:rPr>
          <w:rFonts w:ascii="Arial" w:hAnsi="Arial" w:cs="Arial"/>
          <w:sz w:val="24"/>
          <w:szCs w:val="24"/>
        </w:rPr>
        <w:t> </w:t>
      </w:r>
      <w:r w:rsidRPr="005F2067">
        <w:rPr>
          <w:rFonts w:ascii="Arial" w:hAnsi="Arial" w:cs="Arial"/>
          <w:sz w:val="24"/>
          <w:szCs w:val="24"/>
        </w:rPr>
        <w:t> </w:t>
      </w:r>
      <w:r w:rsidRPr="005F2067">
        <w:rPr>
          <w:rFonts w:ascii="Arial" w:hAnsi="Arial" w:cs="Arial"/>
          <w:sz w:val="24"/>
          <w:szCs w:val="24"/>
        </w:rPr>
        <w:t> </w:t>
      </w:r>
      <w:r w:rsidRPr="005F2067">
        <w:rPr>
          <w:rFonts w:ascii="Arial" w:hAnsi="Arial" w:cs="Arial"/>
          <w:sz w:val="24"/>
          <w:szCs w:val="24"/>
        </w:rPr>
        <w:t> </w:t>
      </w:r>
      <w:r w:rsidRPr="005F2067">
        <w:rPr>
          <w:rFonts w:ascii="Arial" w:hAnsi="Arial" w:cs="Arial"/>
          <w:sz w:val="24"/>
          <w:szCs w:val="24"/>
        </w:rPr>
        <w:t> </w:t>
      </w:r>
      <w:r w:rsidRPr="005F2067">
        <w:rPr>
          <w:rFonts w:ascii="Arial" w:hAnsi="Arial" w:cs="Arial"/>
          <w:sz w:val="24"/>
          <w:szCs w:val="24"/>
        </w:rPr>
        <w:fldChar w:fldCharType="end"/>
      </w:r>
    </w:p>
    <w:p w14:paraId="79193824" w14:textId="77777777" w:rsidR="005F2067" w:rsidRPr="005F2067" w:rsidRDefault="005F2067" w:rsidP="005F2067">
      <w:pPr>
        <w:jc w:val="both"/>
        <w:rPr>
          <w:rFonts w:ascii="Arial" w:hAnsi="Arial" w:cs="Arial"/>
          <w:sz w:val="24"/>
          <w:szCs w:val="24"/>
        </w:rPr>
      </w:pPr>
    </w:p>
    <w:tbl>
      <w:tblPr>
        <w:tblpPr w:leftFromText="180" w:rightFromText="180" w:bottomFromText="160" w:vertAnchor="text" w:tblpXSpec="center" w:tblpY="1"/>
        <w:tblOverlap w:val="never"/>
        <w:tblW w:w="10815" w:type="dxa"/>
        <w:tblBorders>
          <w:top w:val="single" w:sz="6" w:space="0" w:color="696969"/>
          <w:left w:val="single" w:sz="4" w:space="0" w:color="696969"/>
          <w:bottom w:val="single" w:sz="6" w:space="0" w:color="696969"/>
          <w:right w:val="single" w:sz="6" w:space="0" w:color="696969"/>
          <w:insideH w:val="single" w:sz="6" w:space="0" w:color="696969"/>
          <w:insideV w:val="single" w:sz="4" w:space="0" w:color="696969"/>
        </w:tblBorders>
        <w:tblLayout w:type="fixed"/>
        <w:tblCellMar>
          <w:top w:w="10" w:type="dxa"/>
          <w:left w:w="10" w:type="dxa"/>
          <w:bottom w:w="10" w:type="dxa"/>
          <w:right w:w="10" w:type="dxa"/>
        </w:tblCellMar>
        <w:tblLook w:val="04A0" w:firstRow="1" w:lastRow="0" w:firstColumn="1" w:lastColumn="0" w:noHBand="0" w:noVBand="1"/>
      </w:tblPr>
      <w:tblGrid>
        <w:gridCol w:w="3608"/>
        <w:gridCol w:w="3603"/>
        <w:gridCol w:w="3604"/>
      </w:tblGrid>
      <w:tr w:rsidR="005F2067" w:rsidRPr="005F2067" w14:paraId="1EEB8361" w14:textId="77777777">
        <w:trPr>
          <w:trHeight w:val="3360"/>
        </w:trPr>
        <w:tc>
          <w:tcPr>
            <w:tcW w:w="3608" w:type="dxa"/>
            <w:tcBorders>
              <w:top w:val="nil"/>
              <w:left w:val="nil"/>
              <w:bottom w:val="nil"/>
              <w:right w:val="nil"/>
            </w:tcBorders>
            <w:hideMark/>
          </w:tcPr>
          <w:tbl>
            <w:tblPr>
              <w:tblpPr w:leftFromText="180" w:rightFromText="180" w:bottomFromText="160" w:vertAnchor="text" w:horzAnchor="page" w:tblpX="282" w:tblpY="-710"/>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tblGrid>
            <w:tr w:rsidR="005F2067" w:rsidRPr="005F2067" w14:paraId="03715CDB" w14:textId="77777777">
              <w:trPr>
                <w:cantSplit/>
                <w:trHeight w:val="2983"/>
              </w:trPr>
              <w:tc>
                <w:tcPr>
                  <w:tcW w:w="3960" w:type="dxa"/>
                  <w:tcBorders>
                    <w:top w:val="nil"/>
                    <w:left w:val="nil"/>
                    <w:bottom w:val="nil"/>
                    <w:right w:val="nil"/>
                  </w:tcBorders>
                </w:tcPr>
                <w:p w14:paraId="578BC6F2" w14:textId="77777777" w:rsidR="005F2067" w:rsidRPr="005F2067" w:rsidRDefault="005F2067" w:rsidP="005F2067">
                  <w:pPr>
                    <w:jc w:val="both"/>
                    <w:rPr>
                      <w:rFonts w:ascii="Arial" w:hAnsi="Arial" w:cs="Arial"/>
                      <w:sz w:val="24"/>
                      <w:szCs w:val="24"/>
                    </w:rPr>
                  </w:pPr>
                  <w:r w:rsidRPr="005F2067">
                    <w:rPr>
                      <w:rFonts w:ascii="Arial" w:hAnsi="Arial" w:cs="Arial"/>
                      <w:sz w:val="24"/>
                      <w:szCs w:val="24"/>
                    </w:rPr>
                    <w:t>Countersigned by:</w:t>
                  </w:r>
                </w:p>
                <w:p w14:paraId="285C1426" w14:textId="77777777" w:rsidR="005F2067" w:rsidRPr="005F2067" w:rsidRDefault="005F2067" w:rsidP="005F2067">
                  <w:pPr>
                    <w:jc w:val="both"/>
                    <w:rPr>
                      <w:rFonts w:ascii="Arial" w:hAnsi="Arial" w:cs="Arial"/>
                      <w:sz w:val="24"/>
                      <w:szCs w:val="24"/>
                    </w:rPr>
                  </w:pPr>
                </w:p>
                <w:p w14:paraId="6F7DAE4C" w14:textId="77777777" w:rsidR="005F2067" w:rsidRPr="005F2067" w:rsidRDefault="005F2067" w:rsidP="005F2067">
                  <w:pPr>
                    <w:jc w:val="both"/>
                    <w:rPr>
                      <w:rFonts w:ascii="Arial" w:hAnsi="Arial" w:cs="Arial"/>
                      <w:sz w:val="24"/>
                      <w:szCs w:val="24"/>
                      <w:u w:val="single"/>
                    </w:rPr>
                  </w:pPr>
                </w:p>
                <w:p w14:paraId="4394982A" w14:textId="77777777" w:rsidR="005F2067" w:rsidRPr="005F2067" w:rsidRDefault="005F2067" w:rsidP="005F2067">
                  <w:pPr>
                    <w:jc w:val="both"/>
                    <w:rPr>
                      <w:rFonts w:ascii="Arial" w:hAnsi="Arial" w:cs="Arial"/>
                      <w:sz w:val="24"/>
                      <w:szCs w:val="24"/>
                      <w:u w:val="single"/>
                    </w:rPr>
                  </w:pPr>
                </w:p>
                <w:p w14:paraId="369E5528" w14:textId="77777777" w:rsidR="005F2067" w:rsidRPr="005F2067" w:rsidRDefault="005F2067" w:rsidP="005F2067">
                  <w:pPr>
                    <w:jc w:val="both"/>
                    <w:rPr>
                      <w:rFonts w:ascii="Arial" w:hAnsi="Arial" w:cs="Arial"/>
                      <w:sz w:val="24"/>
                      <w:szCs w:val="24"/>
                      <w:u w:val="single"/>
                    </w:rPr>
                  </w:pPr>
                </w:p>
                <w:p w14:paraId="7335A776" w14:textId="77777777" w:rsidR="005F2067" w:rsidRPr="005F2067" w:rsidRDefault="005F2067" w:rsidP="005F2067">
                  <w:pPr>
                    <w:jc w:val="both"/>
                    <w:rPr>
                      <w:rFonts w:ascii="Arial" w:hAnsi="Arial" w:cs="Arial"/>
                      <w:sz w:val="24"/>
                      <w:szCs w:val="24"/>
                      <w:u w:val="single"/>
                    </w:rPr>
                  </w:pPr>
                </w:p>
                <w:p w14:paraId="6C664217" w14:textId="77777777" w:rsidR="005F2067" w:rsidRPr="005F2067" w:rsidRDefault="005F2067" w:rsidP="005F2067">
                  <w:pPr>
                    <w:jc w:val="both"/>
                    <w:rPr>
                      <w:rFonts w:ascii="Arial" w:hAnsi="Arial" w:cs="Arial"/>
                      <w:sz w:val="24"/>
                      <w:szCs w:val="24"/>
                      <w:u w:val="single"/>
                    </w:rPr>
                  </w:pPr>
                </w:p>
                <w:p w14:paraId="2A025FAC" w14:textId="286A5F20" w:rsidR="005F2067" w:rsidRPr="005F2067" w:rsidRDefault="005F2067" w:rsidP="005F2067">
                  <w:pPr>
                    <w:jc w:val="both"/>
                    <w:rPr>
                      <w:rFonts w:ascii="Arial" w:hAnsi="Arial" w:cs="Arial"/>
                      <w:sz w:val="24"/>
                      <w:szCs w:val="24"/>
                    </w:rPr>
                  </w:pPr>
                  <w:r w:rsidRPr="005F2067">
                    <w:rPr>
                      <w:rFonts w:ascii="Arial" w:hAnsi="Arial" w:cs="Arial"/>
                      <w:sz w:val="24"/>
                      <w:szCs w:val="24"/>
                      <w:u w:val="single"/>
                    </w:rPr>
                    <w:t>____________________________</w:t>
                  </w:r>
                </w:p>
                <w:p w14:paraId="381D11F1" w14:textId="77777777" w:rsidR="005F2067" w:rsidRPr="005F2067" w:rsidRDefault="005F2067" w:rsidP="005F2067">
                  <w:pPr>
                    <w:jc w:val="both"/>
                    <w:rPr>
                      <w:rFonts w:ascii="Arial" w:hAnsi="Arial" w:cs="Arial"/>
                    </w:rPr>
                  </w:pPr>
                  <w:r w:rsidRPr="005F2067">
                    <w:rPr>
                      <w:rFonts w:ascii="Arial" w:hAnsi="Arial" w:cs="Arial"/>
                    </w:rPr>
                    <w:t>Authorized Countersignature</w:t>
                  </w:r>
                </w:p>
                <w:p w14:paraId="4E4616D4" w14:textId="77777777" w:rsidR="005F2067" w:rsidRPr="005F2067" w:rsidRDefault="005F2067" w:rsidP="005F2067">
                  <w:pPr>
                    <w:jc w:val="both"/>
                    <w:rPr>
                      <w:rFonts w:ascii="Arial" w:hAnsi="Arial" w:cs="Arial"/>
                      <w:sz w:val="24"/>
                      <w:szCs w:val="24"/>
                    </w:rPr>
                  </w:pPr>
                </w:p>
                <w:p w14:paraId="71E69968" w14:textId="77777777" w:rsidR="005F2067" w:rsidRPr="005F2067" w:rsidRDefault="005F2067" w:rsidP="005F2067">
                  <w:pPr>
                    <w:jc w:val="both"/>
                    <w:rPr>
                      <w:rFonts w:ascii="Arial" w:hAnsi="Arial" w:cs="Arial"/>
                      <w:b/>
                      <w:bCs/>
                      <w:sz w:val="24"/>
                      <w:szCs w:val="24"/>
                    </w:rPr>
                  </w:pPr>
                  <w:r w:rsidRPr="005F2067">
                    <w:rPr>
                      <w:rFonts w:ascii="Arial" w:hAnsi="Arial" w:cs="Arial"/>
                      <w:b/>
                      <w:bCs/>
                      <w:sz w:val="24"/>
                      <w:szCs w:val="24"/>
                    </w:rPr>
                    <w:fldChar w:fldCharType="begin">
                      <w:ffData>
                        <w:name w:val="Text1"/>
                        <w:enabled/>
                        <w:calcOnExit w:val="0"/>
                        <w:textInput/>
                      </w:ffData>
                    </w:fldChar>
                  </w:r>
                  <w:r w:rsidRPr="005F2067">
                    <w:rPr>
                      <w:rFonts w:ascii="Arial" w:hAnsi="Arial" w:cs="Arial"/>
                      <w:b/>
                      <w:bCs/>
                      <w:sz w:val="24"/>
                      <w:szCs w:val="24"/>
                    </w:rPr>
                    <w:instrText xml:space="preserve"> FORMTEXT </w:instrText>
                  </w:r>
                  <w:r w:rsidRPr="005F2067">
                    <w:rPr>
                      <w:rFonts w:ascii="Arial" w:hAnsi="Arial" w:cs="Arial"/>
                      <w:b/>
                      <w:bCs/>
                      <w:sz w:val="24"/>
                      <w:szCs w:val="24"/>
                    </w:rPr>
                  </w:r>
                  <w:r w:rsidRPr="005F2067">
                    <w:rPr>
                      <w:rFonts w:ascii="Arial" w:hAnsi="Arial" w:cs="Arial"/>
                      <w:b/>
                      <w:bCs/>
                      <w:sz w:val="24"/>
                      <w:szCs w:val="24"/>
                    </w:rPr>
                    <w:fldChar w:fldCharType="separate"/>
                  </w:r>
                  <w:r w:rsidRPr="005F2067">
                    <w:rPr>
                      <w:rFonts w:ascii="Arial" w:hAnsi="Arial" w:cs="Arial"/>
                      <w:b/>
                      <w:bCs/>
                      <w:sz w:val="24"/>
                      <w:szCs w:val="24"/>
                    </w:rPr>
                    <w:t> </w:t>
                  </w:r>
                  <w:r w:rsidRPr="005F2067">
                    <w:rPr>
                      <w:rFonts w:ascii="Arial" w:hAnsi="Arial" w:cs="Arial"/>
                      <w:b/>
                      <w:bCs/>
                      <w:sz w:val="24"/>
                      <w:szCs w:val="24"/>
                    </w:rPr>
                    <w:t> </w:t>
                  </w:r>
                  <w:r w:rsidRPr="005F2067">
                    <w:rPr>
                      <w:rFonts w:ascii="Arial" w:hAnsi="Arial" w:cs="Arial"/>
                      <w:b/>
                      <w:bCs/>
                      <w:sz w:val="24"/>
                      <w:szCs w:val="24"/>
                    </w:rPr>
                    <w:t> </w:t>
                  </w:r>
                  <w:r w:rsidRPr="005F2067">
                    <w:rPr>
                      <w:rFonts w:ascii="Arial" w:hAnsi="Arial" w:cs="Arial"/>
                      <w:b/>
                      <w:bCs/>
                      <w:sz w:val="24"/>
                      <w:szCs w:val="24"/>
                    </w:rPr>
                    <w:t> </w:t>
                  </w:r>
                  <w:r w:rsidRPr="005F2067">
                    <w:rPr>
                      <w:rFonts w:ascii="Arial" w:hAnsi="Arial" w:cs="Arial"/>
                      <w:b/>
                      <w:bCs/>
                      <w:sz w:val="24"/>
                      <w:szCs w:val="24"/>
                    </w:rPr>
                    <w:t> </w:t>
                  </w:r>
                  <w:r w:rsidRPr="005F2067">
                    <w:rPr>
                      <w:rFonts w:ascii="Arial" w:hAnsi="Arial" w:cs="Arial"/>
                      <w:sz w:val="24"/>
                      <w:szCs w:val="24"/>
                    </w:rPr>
                    <w:fldChar w:fldCharType="end"/>
                  </w:r>
                </w:p>
                <w:p w14:paraId="3698152E" w14:textId="77777777" w:rsidR="005F2067" w:rsidRPr="005F2067" w:rsidRDefault="005F2067" w:rsidP="005F2067">
                  <w:pPr>
                    <w:jc w:val="both"/>
                    <w:rPr>
                      <w:rFonts w:ascii="Arial" w:hAnsi="Arial" w:cs="Arial"/>
                      <w:sz w:val="24"/>
                      <w:szCs w:val="24"/>
                    </w:rPr>
                  </w:pPr>
                  <w:r w:rsidRPr="005F2067">
                    <w:rPr>
                      <w:rFonts w:ascii="Arial" w:hAnsi="Arial" w:cs="Arial"/>
                      <w:b/>
                      <w:bCs/>
                      <w:sz w:val="24"/>
                      <w:szCs w:val="24"/>
                    </w:rPr>
                    <w:fldChar w:fldCharType="begin">
                      <w:ffData>
                        <w:name w:val="Text2"/>
                        <w:enabled/>
                        <w:calcOnExit w:val="0"/>
                        <w:textInput/>
                      </w:ffData>
                    </w:fldChar>
                  </w:r>
                  <w:r w:rsidRPr="005F2067">
                    <w:rPr>
                      <w:rFonts w:ascii="Arial" w:hAnsi="Arial" w:cs="Arial"/>
                      <w:b/>
                      <w:bCs/>
                      <w:sz w:val="24"/>
                      <w:szCs w:val="24"/>
                    </w:rPr>
                    <w:instrText xml:space="preserve"> FORMTEXT </w:instrText>
                  </w:r>
                  <w:r w:rsidRPr="005F2067">
                    <w:rPr>
                      <w:rFonts w:ascii="Arial" w:hAnsi="Arial" w:cs="Arial"/>
                      <w:b/>
                      <w:bCs/>
                      <w:sz w:val="24"/>
                      <w:szCs w:val="24"/>
                    </w:rPr>
                  </w:r>
                  <w:r w:rsidRPr="005F2067">
                    <w:rPr>
                      <w:rFonts w:ascii="Arial" w:hAnsi="Arial" w:cs="Arial"/>
                      <w:b/>
                      <w:bCs/>
                      <w:sz w:val="24"/>
                      <w:szCs w:val="24"/>
                    </w:rPr>
                    <w:fldChar w:fldCharType="separate"/>
                  </w:r>
                  <w:r w:rsidRPr="005F2067">
                    <w:rPr>
                      <w:rFonts w:ascii="Arial" w:hAnsi="Arial" w:cs="Arial"/>
                      <w:b/>
                      <w:bCs/>
                      <w:sz w:val="24"/>
                      <w:szCs w:val="24"/>
                    </w:rPr>
                    <w:t> </w:t>
                  </w:r>
                  <w:r w:rsidRPr="005F2067">
                    <w:rPr>
                      <w:rFonts w:ascii="Arial" w:hAnsi="Arial" w:cs="Arial"/>
                      <w:b/>
                      <w:bCs/>
                      <w:sz w:val="24"/>
                      <w:szCs w:val="24"/>
                    </w:rPr>
                    <w:t> </w:t>
                  </w:r>
                  <w:r w:rsidRPr="005F2067">
                    <w:rPr>
                      <w:rFonts w:ascii="Arial" w:hAnsi="Arial" w:cs="Arial"/>
                      <w:b/>
                      <w:bCs/>
                      <w:sz w:val="24"/>
                      <w:szCs w:val="24"/>
                    </w:rPr>
                    <w:t> </w:t>
                  </w:r>
                  <w:r w:rsidRPr="005F2067">
                    <w:rPr>
                      <w:rFonts w:ascii="Arial" w:hAnsi="Arial" w:cs="Arial"/>
                      <w:b/>
                      <w:bCs/>
                      <w:sz w:val="24"/>
                      <w:szCs w:val="24"/>
                    </w:rPr>
                    <w:t> </w:t>
                  </w:r>
                  <w:r w:rsidRPr="005F2067">
                    <w:rPr>
                      <w:rFonts w:ascii="Arial" w:hAnsi="Arial" w:cs="Arial"/>
                      <w:b/>
                      <w:bCs/>
                      <w:sz w:val="24"/>
                      <w:szCs w:val="24"/>
                    </w:rPr>
                    <w:t> </w:t>
                  </w:r>
                  <w:r w:rsidRPr="005F2067">
                    <w:rPr>
                      <w:rFonts w:ascii="Arial" w:hAnsi="Arial" w:cs="Arial"/>
                      <w:sz w:val="24"/>
                      <w:szCs w:val="24"/>
                    </w:rPr>
                    <w:fldChar w:fldCharType="end"/>
                  </w:r>
                </w:p>
              </w:tc>
            </w:tr>
          </w:tbl>
          <w:p w14:paraId="2F03FA8D" w14:textId="77777777" w:rsidR="005F2067" w:rsidRPr="005F2067" w:rsidRDefault="005F2067" w:rsidP="005F2067">
            <w:pPr>
              <w:jc w:val="both"/>
              <w:rPr>
                <w:rFonts w:ascii="Arial" w:hAnsi="Arial" w:cs="Arial"/>
                <w:sz w:val="24"/>
                <w:szCs w:val="24"/>
              </w:rPr>
            </w:pPr>
          </w:p>
        </w:tc>
        <w:tc>
          <w:tcPr>
            <w:tcW w:w="3603" w:type="dxa"/>
            <w:tcBorders>
              <w:top w:val="nil"/>
              <w:left w:val="nil"/>
              <w:bottom w:val="nil"/>
              <w:right w:val="nil"/>
            </w:tcBorders>
          </w:tcPr>
          <w:p w14:paraId="46AFC784" w14:textId="77777777" w:rsidR="005F2067" w:rsidRPr="005F2067" w:rsidRDefault="005F2067" w:rsidP="005F2067">
            <w:pPr>
              <w:jc w:val="both"/>
              <w:rPr>
                <w:rFonts w:ascii="Arial" w:hAnsi="Arial" w:cs="Arial"/>
                <w:sz w:val="24"/>
                <w:szCs w:val="24"/>
              </w:rPr>
            </w:pPr>
          </w:p>
          <w:p w14:paraId="6085FA0E" w14:textId="77777777" w:rsidR="005F2067" w:rsidRPr="005F2067" w:rsidRDefault="005F2067" w:rsidP="005F2067">
            <w:pPr>
              <w:jc w:val="both"/>
              <w:rPr>
                <w:rFonts w:ascii="Arial" w:hAnsi="Arial" w:cs="Arial"/>
                <w:sz w:val="24"/>
                <w:szCs w:val="24"/>
              </w:rPr>
            </w:pPr>
          </w:p>
          <w:p w14:paraId="0ED6C288" w14:textId="77777777" w:rsidR="005F2067" w:rsidRPr="005F2067" w:rsidRDefault="005F2067" w:rsidP="005F2067">
            <w:pPr>
              <w:jc w:val="both"/>
              <w:rPr>
                <w:rFonts w:ascii="Arial" w:hAnsi="Arial" w:cs="Arial"/>
                <w:sz w:val="24"/>
                <w:szCs w:val="24"/>
              </w:rPr>
            </w:pPr>
          </w:p>
          <w:p w14:paraId="5FF18DE8" w14:textId="738931EA" w:rsidR="005F2067" w:rsidRPr="005F2067" w:rsidRDefault="005F2067" w:rsidP="005F2067">
            <w:pPr>
              <w:jc w:val="both"/>
              <w:rPr>
                <w:rFonts w:ascii="Arial" w:hAnsi="Arial" w:cs="Arial"/>
                <w:sz w:val="24"/>
                <w:szCs w:val="24"/>
              </w:rPr>
            </w:pPr>
            <w:r w:rsidRPr="0014256A">
              <w:rPr>
                <w:rFonts w:ascii="Arial" w:hAnsi="Arial" w:cs="Arial"/>
                <w:sz w:val="24"/>
                <w:szCs w:val="24"/>
              </w:rPr>
              <w:drawing>
                <wp:inline distT="0" distB="0" distL="0" distR="0" wp14:anchorId="0F82C99E" wp14:editId="4DE2093C">
                  <wp:extent cx="1143000" cy="1143000"/>
                  <wp:effectExtent l="0" t="0" r="0" b="0"/>
                  <wp:docPr id="2128059594" name="Picture 6" descr="stgc_seal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gc_seal_mediu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604" w:type="dxa"/>
            <w:tcBorders>
              <w:top w:val="nil"/>
              <w:left w:val="nil"/>
              <w:bottom w:val="nil"/>
              <w:right w:val="nil"/>
            </w:tcBorders>
          </w:tcPr>
          <w:p w14:paraId="50DDE774" w14:textId="77777777" w:rsidR="005F2067" w:rsidRPr="005F2067" w:rsidRDefault="005F2067" w:rsidP="005F2067">
            <w:pPr>
              <w:jc w:val="both"/>
              <w:rPr>
                <w:rFonts w:ascii="Arial" w:hAnsi="Arial" w:cs="Arial"/>
                <w:sz w:val="24"/>
                <w:szCs w:val="24"/>
              </w:rPr>
            </w:pPr>
          </w:p>
          <w:p w14:paraId="6C0535BD" w14:textId="23AE1570" w:rsidR="005F2067" w:rsidRPr="005F2067" w:rsidRDefault="005F2067" w:rsidP="005F2067">
            <w:pPr>
              <w:jc w:val="both"/>
              <w:rPr>
                <w:rFonts w:ascii="Arial" w:hAnsi="Arial" w:cs="Arial"/>
                <w:sz w:val="24"/>
                <w:szCs w:val="24"/>
              </w:rPr>
            </w:pPr>
            <w:r w:rsidRPr="0014256A">
              <w:rPr>
                <w:rFonts w:ascii="Arial" w:hAnsi="Arial" w:cs="Arial"/>
                <w:sz w:val="24"/>
                <w:szCs w:val="24"/>
              </w:rPr>
              <w:drawing>
                <wp:inline distT="0" distB="0" distL="0" distR="0" wp14:anchorId="277D5FA8" wp14:editId="1988799C">
                  <wp:extent cx="2390775" cy="1924050"/>
                  <wp:effectExtent l="0" t="0" r="9525" b="0"/>
                  <wp:docPr id="1599267221"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1924050"/>
                          </a:xfrm>
                          <a:prstGeom prst="rect">
                            <a:avLst/>
                          </a:prstGeom>
                          <a:noFill/>
                          <a:ln>
                            <a:noFill/>
                          </a:ln>
                        </pic:spPr>
                      </pic:pic>
                    </a:graphicData>
                  </a:graphic>
                </wp:inline>
              </w:drawing>
            </w:r>
          </w:p>
        </w:tc>
      </w:tr>
    </w:tbl>
    <w:p w14:paraId="4C1BF37C" w14:textId="77777777" w:rsidR="005F2067" w:rsidRPr="005F2067" w:rsidRDefault="005F2067" w:rsidP="005F2067">
      <w:pPr>
        <w:jc w:val="both"/>
        <w:rPr>
          <w:rFonts w:ascii="Arial" w:hAnsi="Arial" w:cs="Arial"/>
        </w:rPr>
      </w:pPr>
    </w:p>
    <w:p w14:paraId="5C50AF60" w14:textId="77777777" w:rsidR="005F2067" w:rsidRPr="007C243E" w:rsidRDefault="005F2067" w:rsidP="00C57057">
      <w:pPr>
        <w:jc w:val="both"/>
        <w:rPr>
          <w:rFonts w:ascii="Arial" w:hAnsi="Arial" w:cs="Arial"/>
        </w:rPr>
      </w:pPr>
    </w:p>
    <w:sectPr w:rsidR="005F2067" w:rsidRPr="007C243E" w:rsidSect="00164D63">
      <w:footerReference w:type="default" r:id="rId14"/>
      <w:footerReference w:type="first" r:id="rId15"/>
      <w:pgSz w:w="12240" w:h="15840" w:code="1"/>
      <w:pgMar w:top="720" w:right="720" w:bottom="720" w:left="720" w:header="288"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86361" w14:textId="77777777" w:rsidR="009F1E2C" w:rsidRDefault="009F1E2C">
      <w:r>
        <w:separator/>
      </w:r>
    </w:p>
  </w:endnote>
  <w:endnote w:type="continuationSeparator" w:id="0">
    <w:p w14:paraId="58B43125" w14:textId="77777777" w:rsidR="009F1E2C" w:rsidRDefault="009F1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61F6C" w14:textId="2A20CAB7" w:rsidR="005E09B7" w:rsidRPr="007C4D14" w:rsidRDefault="008B2CB2" w:rsidP="005E09B7">
    <w:pPr>
      <w:pStyle w:val="OEDpLegalCondo5"/>
      <w:rPr>
        <w:rFonts w:ascii="Arial" w:hAnsi="Arial" w:cs="Arial"/>
        <w:sz w:val="16"/>
      </w:rPr>
    </w:pPr>
    <w:r w:rsidRPr="007C4D14">
      <w:rPr>
        <w:rFonts w:ascii="Arial" w:hAnsi="Arial" w:cs="Arial"/>
        <w:noProof/>
        <w:sz w:val="16"/>
      </w:rPr>
      <w:drawing>
        <wp:anchor distT="0" distB="0" distL="114300" distR="114300" simplePos="0" relativeHeight="251657728" behindDoc="1" locked="1" layoutInCell="1" allowOverlap="1" wp14:anchorId="32F204F7" wp14:editId="5491AC70">
          <wp:simplePos x="0" y="0"/>
          <wp:positionH relativeFrom="page">
            <wp:posOffset>6800850</wp:posOffset>
          </wp:positionH>
          <wp:positionV relativeFrom="page">
            <wp:posOffset>9166225</wp:posOffset>
          </wp:positionV>
          <wp:extent cx="475615" cy="682625"/>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6826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Ind w:w="108" w:type="dxa"/>
      <w:tblBorders>
        <w:top w:val="single" w:sz="6" w:space="0" w:color="auto"/>
      </w:tblBorders>
      <w:tblLook w:val="04A0" w:firstRow="1" w:lastRow="0" w:firstColumn="1" w:lastColumn="0" w:noHBand="0" w:noVBand="1"/>
    </w:tblPr>
    <w:tblGrid>
      <w:gridCol w:w="9714"/>
      <w:gridCol w:w="978"/>
    </w:tblGrid>
    <w:tr w:rsidR="005E09B7" w:rsidRPr="007F3A18" w14:paraId="7CBFEEFC" w14:textId="77777777" w:rsidTr="00C20298">
      <w:trPr>
        <w:trHeight w:val="90"/>
      </w:trPr>
      <w:tc>
        <w:tcPr>
          <w:tcW w:w="9810" w:type="dxa"/>
        </w:tcPr>
        <w:p w14:paraId="24B04D80" w14:textId="77777777" w:rsidR="005E09B7" w:rsidRPr="007F3A18" w:rsidRDefault="005E09B7" w:rsidP="00747ABA">
          <w:pPr>
            <w:pStyle w:val="OEDpLegalCondo5"/>
            <w:ind w:left="-108"/>
            <w:rPr>
              <w:rFonts w:ascii="Arial" w:hAnsi="Arial" w:cs="Arial"/>
              <w:b/>
              <w:bCs/>
              <w:sz w:val="16"/>
              <w:szCs w:val="16"/>
            </w:rPr>
          </w:pPr>
          <w:r w:rsidRPr="007F3A18">
            <w:rPr>
              <w:rFonts w:ascii="Arial" w:hAnsi="Arial" w:cs="Arial"/>
              <w:b/>
              <w:bCs/>
              <w:sz w:val="16"/>
              <w:szCs w:val="16"/>
            </w:rPr>
            <w:t xml:space="preserve">Copyright 2014 American Land Title Association.  All rights reserved. </w:t>
          </w:r>
        </w:p>
        <w:p w14:paraId="1A99E41F" w14:textId="77777777" w:rsidR="005E09B7" w:rsidRPr="007F3A18" w:rsidRDefault="005E09B7" w:rsidP="00747ABA">
          <w:pPr>
            <w:pStyle w:val="OEDpLegalCondo5"/>
            <w:ind w:left="-108"/>
            <w:rPr>
              <w:rFonts w:ascii="Arial" w:hAnsi="Arial" w:cs="Arial"/>
              <w:sz w:val="16"/>
              <w:szCs w:val="16"/>
            </w:rPr>
          </w:pPr>
          <w:r w:rsidRPr="007F3A18">
            <w:rPr>
              <w:rFonts w:ascii="Arial" w:hAnsi="Arial" w:cs="Arial"/>
              <w:sz w:val="16"/>
              <w:szCs w:val="16"/>
            </w:rPr>
            <w:t xml:space="preserve">The use of this Form is restricted to ALTA licensees and ALTA members in good standing as of the date of use.  </w:t>
          </w:r>
        </w:p>
        <w:p w14:paraId="1CD12AB8" w14:textId="77777777" w:rsidR="005E09B7" w:rsidRPr="007F3A18" w:rsidRDefault="005E09B7" w:rsidP="00747ABA">
          <w:pPr>
            <w:pStyle w:val="OEDpLegalCondo5"/>
            <w:ind w:left="-108"/>
            <w:rPr>
              <w:sz w:val="16"/>
              <w:szCs w:val="16"/>
            </w:rPr>
          </w:pPr>
          <w:r w:rsidRPr="007F3A18">
            <w:rPr>
              <w:rFonts w:ascii="Arial" w:hAnsi="Arial" w:cs="Arial"/>
              <w:sz w:val="16"/>
              <w:szCs w:val="16"/>
            </w:rPr>
            <w:t>All other uses are prohibited.  Reprinted under license from the American Land Title Association.</w:t>
          </w:r>
        </w:p>
      </w:tc>
      <w:tc>
        <w:tcPr>
          <w:tcW w:w="990" w:type="dxa"/>
          <w:vMerge w:val="restart"/>
        </w:tcPr>
        <w:p w14:paraId="4F9AB288" w14:textId="77777777" w:rsidR="005E09B7" w:rsidRPr="009B210A" w:rsidRDefault="005E09B7" w:rsidP="009B210A">
          <w:pPr>
            <w:rPr>
              <w:rFonts w:ascii="Arial" w:hAnsi="Arial" w:cs="Arial"/>
              <w:sz w:val="16"/>
              <w:szCs w:val="16"/>
            </w:rPr>
          </w:pPr>
        </w:p>
      </w:tc>
    </w:tr>
    <w:tr w:rsidR="005E09B7" w:rsidRPr="007F3A18" w14:paraId="13182F7B" w14:textId="77777777" w:rsidTr="00C20298">
      <w:trPr>
        <w:trHeight w:val="90"/>
      </w:trPr>
      <w:tc>
        <w:tcPr>
          <w:tcW w:w="9810" w:type="dxa"/>
        </w:tcPr>
        <w:p w14:paraId="3981D420" w14:textId="77777777" w:rsidR="005E09B7" w:rsidRPr="00E33B6F" w:rsidRDefault="005E09B7" w:rsidP="00747ABA">
          <w:pPr>
            <w:pStyle w:val="Footer"/>
            <w:ind w:left="-108"/>
            <w:rPr>
              <w:rFonts w:ascii="Arial" w:hAnsi="Arial" w:cs="Arial"/>
              <w:bCs/>
              <w:sz w:val="16"/>
              <w:szCs w:val="16"/>
            </w:rPr>
          </w:pPr>
          <w:r w:rsidRPr="00E33B6F">
            <w:rPr>
              <w:rFonts w:ascii="Arial" w:hAnsi="Arial" w:cs="Arial"/>
              <w:bCs/>
              <w:sz w:val="16"/>
              <w:szCs w:val="16"/>
            </w:rPr>
            <w:t>ALTA Tax Credit – Owner’s Policy</w:t>
          </w:r>
          <w:r w:rsidR="00E33B6F" w:rsidRPr="00E33B6F">
            <w:rPr>
              <w:rFonts w:ascii="Arial" w:hAnsi="Arial" w:cs="Arial"/>
              <w:bCs/>
              <w:sz w:val="16"/>
              <w:szCs w:val="16"/>
            </w:rPr>
            <w:t xml:space="preserve"> Endorsement </w:t>
          </w:r>
          <w:r w:rsidRPr="00E33B6F">
            <w:rPr>
              <w:rFonts w:ascii="Arial" w:hAnsi="Arial" w:cs="Arial"/>
              <w:bCs/>
              <w:sz w:val="16"/>
              <w:szCs w:val="16"/>
            </w:rPr>
            <w:t>4-2-14</w:t>
          </w:r>
        </w:p>
        <w:p w14:paraId="3B482E1A" w14:textId="07334853" w:rsidR="005E09B7" w:rsidRPr="007F3A18" w:rsidRDefault="005E09B7" w:rsidP="001077FB">
          <w:pPr>
            <w:pStyle w:val="Footer"/>
            <w:ind w:left="-108"/>
            <w:rPr>
              <w:sz w:val="16"/>
              <w:szCs w:val="16"/>
            </w:rPr>
          </w:pPr>
          <w:r w:rsidRPr="00E33B6F">
            <w:rPr>
              <w:rFonts w:ascii="Arial" w:hAnsi="Arial" w:cs="Arial"/>
              <w:bCs/>
              <w:sz w:val="16"/>
              <w:szCs w:val="16"/>
            </w:rPr>
            <w:t>Endorsement No.: E-9296</w:t>
          </w:r>
          <w:r w:rsidR="001077FB">
            <w:rPr>
              <w:rFonts w:ascii="Arial" w:hAnsi="Arial" w:cs="Arial"/>
              <w:bCs/>
              <w:sz w:val="16"/>
              <w:szCs w:val="16"/>
            </w:rPr>
            <w:tab/>
          </w:r>
          <w:r w:rsidR="001077FB">
            <w:rPr>
              <w:rFonts w:ascii="Arial" w:hAnsi="Arial" w:cs="Arial"/>
              <w:bCs/>
              <w:sz w:val="16"/>
              <w:szCs w:val="16"/>
            </w:rPr>
            <w:tab/>
          </w:r>
          <w:r w:rsidRPr="00E33B6F">
            <w:rPr>
              <w:rFonts w:ascii="Arial" w:hAnsi="Arial" w:cs="Arial"/>
              <w:sz w:val="16"/>
              <w:szCs w:val="16"/>
            </w:rPr>
            <w:t xml:space="preserve">Page </w:t>
          </w:r>
          <w:r w:rsidRPr="00E33B6F">
            <w:rPr>
              <w:rFonts w:ascii="Arial" w:hAnsi="Arial" w:cs="Arial"/>
              <w:sz w:val="16"/>
              <w:szCs w:val="16"/>
            </w:rPr>
            <w:fldChar w:fldCharType="begin"/>
          </w:r>
          <w:r w:rsidRPr="00E33B6F">
            <w:rPr>
              <w:rFonts w:ascii="Arial" w:hAnsi="Arial" w:cs="Arial"/>
              <w:sz w:val="16"/>
              <w:szCs w:val="16"/>
            </w:rPr>
            <w:instrText xml:space="preserve"> PAGE </w:instrText>
          </w:r>
          <w:r w:rsidRPr="00E33B6F">
            <w:rPr>
              <w:rFonts w:ascii="Arial" w:hAnsi="Arial" w:cs="Arial"/>
              <w:sz w:val="16"/>
              <w:szCs w:val="16"/>
            </w:rPr>
            <w:fldChar w:fldCharType="separate"/>
          </w:r>
          <w:r w:rsidR="00F26041">
            <w:rPr>
              <w:rFonts w:ascii="Arial" w:hAnsi="Arial" w:cs="Arial"/>
              <w:noProof/>
              <w:sz w:val="16"/>
              <w:szCs w:val="16"/>
            </w:rPr>
            <w:t>1</w:t>
          </w:r>
          <w:r w:rsidRPr="00E33B6F">
            <w:rPr>
              <w:rFonts w:ascii="Arial" w:hAnsi="Arial" w:cs="Arial"/>
              <w:sz w:val="16"/>
              <w:szCs w:val="16"/>
            </w:rPr>
            <w:fldChar w:fldCharType="end"/>
          </w:r>
          <w:r w:rsidRPr="00E33B6F">
            <w:rPr>
              <w:rFonts w:ascii="Arial" w:hAnsi="Arial" w:cs="Arial"/>
              <w:sz w:val="16"/>
              <w:szCs w:val="16"/>
            </w:rPr>
            <w:t xml:space="preserve"> of  </w:t>
          </w:r>
          <w:r w:rsidRPr="00E33B6F">
            <w:rPr>
              <w:rFonts w:ascii="Arial" w:hAnsi="Arial" w:cs="Arial"/>
              <w:sz w:val="16"/>
              <w:szCs w:val="16"/>
            </w:rPr>
            <w:fldChar w:fldCharType="begin"/>
          </w:r>
          <w:r w:rsidRPr="00E33B6F">
            <w:rPr>
              <w:rFonts w:ascii="Arial" w:hAnsi="Arial" w:cs="Arial"/>
              <w:sz w:val="16"/>
              <w:szCs w:val="16"/>
            </w:rPr>
            <w:instrText xml:space="preserve"> NUMPAGES </w:instrText>
          </w:r>
          <w:r w:rsidRPr="00E33B6F">
            <w:rPr>
              <w:rFonts w:ascii="Arial" w:hAnsi="Arial" w:cs="Arial"/>
              <w:sz w:val="16"/>
              <w:szCs w:val="16"/>
            </w:rPr>
            <w:fldChar w:fldCharType="separate"/>
          </w:r>
          <w:r w:rsidR="00F26041">
            <w:rPr>
              <w:rFonts w:ascii="Arial" w:hAnsi="Arial" w:cs="Arial"/>
              <w:noProof/>
              <w:sz w:val="16"/>
              <w:szCs w:val="16"/>
            </w:rPr>
            <w:t>1</w:t>
          </w:r>
          <w:r w:rsidRPr="00E33B6F">
            <w:rPr>
              <w:rFonts w:ascii="Arial" w:hAnsi="Arial" w:cs="Arial"/>
              <w:sz w:val="16"/>
              <w:szCs w:val="16"/>
            </w:rPr>
            <w:fldChar w:fldCharType="end"/>
          </w:r>
        </w:p>
      </w:tc>
      <w:tc>
        <w:tcPr>
          <w:tcW w:w="990" w:type="dxa"/>
          <w:vMerge/>
        </w:tcPr>
        <w:p w14:paraId="5B1D6E2A" w14:textId="77777777" w:rsidR="005E09B7" w:rsidRPr="007F3A18" w:rsidRDefault="005E09B7" w:rsidP="00747ABA">
          <w:pPr>
            <w:pStyle w:val="OEDpLegalCondo5"/>
            <w:rPr>
              <w:sz w:val="16"/>
              <w:szCs w:val="16"/>
            </w:rPr>
          </w:pPr>
        </w:p>
      </w:tc>
    </w:tr>
  </w:tbl>
  <w:p w14:paraId="0D81823F" w14:textId="77777777" w:rsidR="00FA51BD" w:rsidRDefault="00FA51BD" w:rsidP="001077FB">
    <w:pP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ED89E" w14:textId="77777777" w:rsidR="00FA51BD" w:rsidRDefault="00FA51BD">
    <w:pPr>
      <w:pStyle w:val="Footer"/>
    </w:pPr>
    <w:r>
      <w:t xml:space="preserve">ALTA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DB4B1" w14:textId="77777777" w:rsidR="009F1E2C" w:rsidRDefault="009F1E2C">
      <w:r>
        <w:separator/>
      </w:r>
    </w:p>
  </w:footnote>
  <w:footnote w:type="continuationSeparator" w:id="0">
    <w:p w14:paraId="0957B461" w14:textId="77777777" w:rsidR="009F1E2C" w:rsidRDefault="009F1E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0DDD"/>
    <w:multiLevelType w:val="singleLevel"/>
    <w:tmpl w:val="C8889FC2"/>
    <w:lvl w:ilvl="0">
      <w:start w:val="1"/>
      <w:numFmt w:val="decimal"/>
      <w:lvlText w:val="(%1)"/>
      <w:lvlJc w:val="left"/>
      <w:pPr>
        <w:tabs>
          <w:tab w:val="num" w:pos="216"/>
        </w:tabs>
        <w:ind w:left="1440" w:firstLine="72"/>
      </w:pPr>
      <w:rPr>
        <w:rFonts w:ascii="Arial" w:hAnsi="Arial" w:cs="Arial" w:hint="default"/>
        <w:snapToGrid/>
        <w:spacing w:val="1"/>
        <w:sz w:val="20"/>
        <w:szCs w:val="20"/>
      </w:rPr>
    </w:lvl>
  </w:abstractNum>
  <w:abstractNum w:abstractNumId="1" w15:restartNumberingAfterBreak="0">
    <w:nsid w:val="026DEDBC"/>
    <w:multiLevelType w:val="singleLevel"/>
    <w:tmpl w:val="B866CA80"/>
    <w:lvl w:ilvl="0">
      <w:start w:val="1"/>
      <w:numFmt w:val="lowerLetter"/>
      <w:lvlText w:val="(%1)"/>
      <w:lvlJc w:val="left"/>
      <w:pPr>
        <w:tabs>
          <w:tab w:val="num" w:pos="216"/>
        </w:tabs>
        <w:ind w:left="720" w:firstLine="72"/>
      </w:pPr>
      <w:rPr>
        <w:rFonts w:ascii="Arial" w:hAnsi="Arial" w:cs="Arial" w:hint="default"/>
        <w:snapToGrid/>
        <w:sz w:val="20"/>
        <w:szCs w:val="20"/>
      </w:rPr>
    </w:lvl>
  </w:abstractNum>
  <w:abstractNum w:abstractNumId="2" w15:restartNumberingAfterBreak="0">
    <w:nsid w:val="041670CA"/>
    <w:multiLevelType w:val="singleLevel"/>
    <w:tmpl w:val="CCCC4052"/>
    <w:lvl w:ilvl="0">
      <w:start w:val="1"/>
      <w:numFmt w:val="lowerLetter"/>
      <w:lvlText w:val="%1."/>
      <w:lvlJc w:val="left"/>
      <w:pPr>
        <w:tabs>
          <w:tab w:val="num" w:pos="720"/>
        </w:tabs>
        <w:ind w:left="720" w:hanging="360"/>
      </w:pPr>
      <w:rPr>
        <w:rFonts w:ascii="Times New Roman" w:hAnsi="Times New Roman" w:hint="default"/>
      </w:rPr>
    </w:lvl>
  </w:abstractNum>
  <w:abstractNum w:abstractNumId="3" w15:restartNumberingAfterBreak="0">
    <w:nsid w:val="07F87071"/>
    <w:multiLevelType w:val="multilevel"/>
    <w:tmpl w:val="29BC8EE2"/>
    <w:lvl w:ilvl="0">
      <w:start w:val="4"/>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2D00D8"/>
    <w:multiLevelType w:val="hybridMultilevel"/>
    <w:tmpl w:val="350087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4FF071E"/>
    <w:multiLevelType w:val="multilevel"/>
    <w:tmpl w:val="24B21D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Restart w:val="0"/>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71E54FC"/>
    <w:multiLevelType w:val="hybridMultilevel"/>
    <w:tmpl w:val="20305C52"/>
    <w:lvl w:ilvl="0" w:tplc="51F8FCAE">
      <w:start w:val="1"/>
      <w:numFmt w:val="decimal"/>
      <w:lvlText w:val="%1."/>
      <w:lvlJc w:val="left"/>
      <w:pPr>
        <w:tabs>
          <w:tab w:val="num" w:pos="360"/>
        </w:tabs>
        <w:ind w:left="360" w:hanging="360"/>
      </w:pPr>
      <w:rPr>
        <w:rFonts w:ascii="Times New Roman" w:hAnsi="Times New Roman" w:cs="Times New Roman" w:hint="default"/>
        <w:b w:val="0"/>
        <w:i w:val="0"/>
        <w:sz w:val="20"/>
      </w:rPr>
    </w:lvl>
    <w:lvl w:ilvl="1" w:tplc="0B96F486">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3D306F"/>
    <w:multiLevelType w:val="hybridMultilevel"/>
    <w:tmpl w:val="B9B0418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40203E96"/>
    <w:multiLevelType w:val="hybridMultilevel"/>
    <w:tmpl w:val="B9B28DB2"/>
    <w:lvl w:ilvl="0" w:tplc="72FCB9C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50A4AF2"/>
    <w:multiLevelType w:val="singleLevel"/>
    <w:tmpl w:val="3D64A1D2"/>
    <w:lvl w:ilvl="0">
      <w:start w:val="1"/>
      <w:numFmt w:val="lowerLetter"/>
      <w:lvlText w:val="(%1)"/>
      <w:lvlJc w:val="left"/>
      <w:pPr>
        <w:tabs>
          <w:tab w:val="num" w:pos="216"/>
        </w:tabs>
        <w:ind w:left="720" w:firstLine="72"/>
      </w:pPr>
      <w:rPr>
        <w:rFonts w:ascii="Arial" w:hAnsi="Arial" w:cs="Arial" w:hint="default"/>
        <w:snapToGrid/>
        <w:sz w:val="20"/>
        <w:szCs w:val="20"/>
      </w:rPr>
    </w:lvl>
  </w:abstractNum>
  <w:abstractNum w:abstractNumId="10" w15:restartNumberingAfterBreak="0">
    <w:nsid w:val="51BD0203"/>
    <w:multiLevelType w:val="hybridMultilevel"/>
    <w:tmpl w:val="D0A6ED7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55C3736A"/>
    <w:multiLevelType w:val="singleLevel"/>
    <w:tmpl w:val="CCCC4052"/>
    <w:lvl w:ilvl="0">
      <w:start w:val="1"/>
      <w:numFmt w:val="lowerLetter"/>
      <w:lvlText w:val="%1."/>
      <w:legacy w:legacy="1" w:legacySpace="0" w:legacyIndent="0"/>
      <w:lvlJc w:val="left"/>
      <w:rPr>
        <w:rFonts w:ascii="Times New Roman" w:hAnsi="Times New Roman" w:hint="default"/>
      </w:rPr>
    </w:lvl>
  </w:abstractNum>
  <w:abstractNum w:abstractNumId="12" w15:restartNumberingAfterBreak="0">
    <w:nsid w:val="5D281567"/>
    <w:multiLevelType w:val="hybridMultilevel"/>
    <w:tmpl w:val="29FC176A"/>
    <w:lvl w:ilvl="0" w:tplc="8A600A44">
      <w:start w:val="1"/>
      <w:numFmt w:val="lowerLetter"/>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start w:val="1"/>
      <w:numFmt w:val="lowerRoman"/>
      <w:lvlText w:val="%6."/>
      <w:lvlJc w:val="right"/>
      <w:pPr>
        <w:ind w:left="4440" w:hanging="180"/>
      </w:pPr>
    </w:lvl>
    <w:lvl w:ilvl="6" w:tplc="0409000F">
      <w:start w:val="1"/>
      <w:numFmt w:val="decimal"/>
      <w:lvlText w:val="%7."/>
      <w:lvlJc w:val="left"/>
      <w:pPr>
        <w:ind w:left="5160" w:hanging="360"/>
      </w:pPr>
    </w:lvl>
    <w:lvl w:ilvl="7" w:tplc="04090019">
      <w:start w:val="1"/>
      <w:numFmt w:val="lowerLetter"/>
      <w:lvlText w:val="%8."/>
      <w:lvlJc w:val="left"/>
      <w:pPr>
        <w:ind w:left="5880" w:hanging="360"/>
      </w:pPr>
    </w:lvl>
    <w:lvl w:ilvl="8" w:tplc="0409001B">
      <w:start w:val="1"/>
      <w:numFmt w:val="lowerRoman"/>
      <w:lvlText w:val="%9."/>
      <w:lvlJc w:val="right"/>
      <w:pPr>
        <w:ind w:left="6600" w:hanging="180"/>
      </w:pPr>
    </w:lvl>
  </w:abstractNum>
  <w:abstractNum w:abstractNumId="13" w15:restartNumberingAfterBreak="0">
    <w:nsid w:val="613323E3"/>
    <w:multiLevelType w:val="hybridMultilevel"/>
    <w:tmpl w:val="DB0CD57C"/>
    <w:lvl w:ilvl="0" w:tplc="0A22F570">
      <w:start w:val="1"/>
      <w:numFmt w:val="decimal"/>
      <w:lvlText w:val="%1."/>
      <w:lvlJc w:val="left"/>
      <w:pPr>
        <w:tabs>
          <w:tab w:val="num" w:pos="360"/>
        </w:tabs>
        <w:ind w:left="360" w:hanging="360"/>
      </w:pPr>
      <w:rPr>
        <w:rFonts w:ascii="Times New Roman" w:hAnsi="Times New Roman" w:hint="default"/>
        <w:b w:val="0"/>
        <w:i w:val="0"/>
        <w:spacing w:val="0"/>
        <w:sz w:val="20"/>
      </w:rPr>
    </w:lvl>
    <w:lvl w:ilvl="1" w:tplc="57D4D532">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13F6B92"/>
    <w:multiLevelType w:val="multilevel"/>
    <w:tmpl w:val="29002C2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eastAsia="Times New Roman" w:hAnsi="Arial" w:cs="Arial" w:hint="default"/>
      </w:rPr>
    </w:lvl>
    <w:lvl w:ilvl="2">
      <w:start w:val="1"/>
      <w:numFmt w:val="lowerRoman"/>
      <w:lvlText w:val="%3."/>
      <w:lvlJc w:val="left"/>
      <w:pPr>
        <w:tabs>
          <w:tab w:val="num" w:pos="1080"/>
        </w:tabs>
        <w:ind w:left="1080" w:hanging="360"/>
      </w:pPr>
      <w:rPr>
        <w:rFonts w:ascii="Times New Roman" w:eastAsia="Times New Roman" w:hAnsi="Times New Roman" w:cs="Times New Roman"/>
      </w:rPr>
    </w:lvl>
    <w:lvl w:ilvl="3">
      <w:start w:val="1"/>
      <w:numFmt w:val="lowerRoman"/>
      <w:lvlText w:val="%4."/>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lowerRoman"/>
      <w:lvlRestart w:val="0"/>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7F55F4F"/>
    <w:multiLevelType w:val="singleLevel"/>
    <w:tmpl w:val="69AE9EB0"/>
    <w:lvl w:ilvl="0">
      <w:start w:val="1"/>
      <w:numFmt w:val="lowerLetter"/>
      <w:lvlText w:val="(%1)"/>
      <w:lvlJc w:val="left"/>
      <w:pPr>
        <w:tabs>
          <w:tab w:val="num" w:pos="216"/>
        </w:tabs>
        <w:ind w:left="720" w:firstLine="72"/>
      </w:pPr>
      <w:rPr>
        <w:rFonts w:ascii="Arial" w:hAnsi="Arial" w:cs="Arial" w:hint="default"/>
        <w:snapToGrid/>
        <w:sz w:val="20"/>
        <w:szCs w:val="20"/>
      </w:rPr>
    </w:lvl>
  </w:abstractNum>
  <w:abstractNum w:abstractNumId="16" w15:restartNumberingAfterBreak="0">
    <w:nsid w:val="6E981F76"/>
    <w:multiLevelType w:val="multilevel"/>
    <w:tmpl w:val="EE028AF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7583E0F"/>
    <w:multiLevelType w:val="hybridMultilevel"/>
    <w:tmpl w:val="EC38D40C"/>
    <w:lvl w:ilvl="0" w:tplc="7FC4ECB0">
      <w:start w:val="1"/>
      <w:numFmt w:val="decimal"/>
      <w:lvlText w:val="%1."/>
      <w:lvlJc w:val="left"/>
      <w:pPr>
        <w:tabs>
          <w:tab w:val="num" w:pos="720"/>
        </w:tabs>
        <w:ind w:left="720" w:hanging="360"/>
      </w:pPr>
    </w:lvl>
    <w:lvl w:ilvl="1" w:tplc="BDD4184C">
      <w:start w:val="1"/>
      <w:numFmt w:val="decimal"/>
      <w:lvlText w:val="%2."/>
      <w:lvlJc w:val="left"/>
      <w:pPr>
        <w:tabs>
          <w:tab w:val="num" w:pos="1440"/>
        </w:tabs>
        <w:ind w:left="1440" w:hanging="360"/>
      </w:pPr>
    </w:lvl>
    <w:lvl w:ilvl="2" w:tplc="86D05416">
      <w:start w:val="1"/>
      <w:numFmt w:val="decimal"/>
      <w:lvlText w:val="%3."/>
      <w:lvlJc w:val="left"/>
      <w:pPr>
        <w:tabs>
          <w:tab w:val="num" w:pos="2160"/>
        </w:tabs>
        <w:ind w:left="2160" w:hanging="360"/>
      </w:pPr>
    </w:lvl>
    <w:lvl w:ilvl="3" w:tplc="47F4ADB0">
      <w:start w:val="1"/>
      <w:numFmt w:val="decimal"/>
      <w:lvlText w:val="%4."/>
      <w:lvlJc w:val="left"/>
      <w:pPr>
        <w:tabs>
          <w:tab w:val="num" w:pos="2880"/>
        </w:tabs>
        <w:ind w:left="2880" w:hanging="360"/>
      </w:pPr>
    </w:lvl>
    <w:lvl w:ilvl="4" w:tplc="B958FF42">
      <w:start w:val="1"/>
      <w:numFmt w:val="decimal"/>
      <w:lvlText w:val="%5."/>
      <w:lvlJc w:val="left"/>
      <w:pPr>
        <w:tabs>
          <w:tab w:val="num" w:pos="3600"/>
        </w:tabs>
        <w:ind w:left="3600" w:hanging="360"/>
      </w:pPr>
    </w:lvl>
    <w:lvl w:ilvl="5" w:tplc="203E315C">
      <w:start w:val="1"/>
      <w:numFmt w:val="decimal"/>
      <w:lvlText w:val="%6."/>
      <w:lvlJc w:val="left"/>
      <w:pPr>
        <w:tabs>
          <w:tab w:val="num" w:pos="4320"/>
        </w:tabs>
        <w:ind w:left="4320" w:hanging="360"/>
      </w:pPr>
    </w:lvl>
    <w:lvl w:ilvl="6" w:tplc="0A280812">
      <w:start w:val="1"/>
      <w:numFmt w:val="decimal"/>
      <w:lvlText w:val="%7."/>
      <w:lvlJc w:val="left"/>
      <w:pPr>
        <w:tabs>
          <w:tab w:val="num" w:pos="5040"/>
        </w:tabs>
        <w:ind w:left="5040" w:hanging="360"/>
      </w:pPr>
    </w:lvl>
    <w:lvl w:ilvl="7" w:tplc="E3B659AA">
      <w:start w:val="1"/>
      <w:numFmt w:val="decimal"/>
      <w:lvlText w:val="%8."/>
      <w:lvlJc w:val="left"/>
      <w:pPr>
        <w:tabs>
          <w:tab w:val="num" w:pos="5760"/>
        </w:tabs>
        <w:ind w:left="5760" w:hanging="360"/>
      </w:pPr>
    </w:lvl>
    <w:lvl w:ilvl="8" w:tplc="53C64B1C">
      <w:start w:val="1"/>
      <w:numFmt w:val="decimal"/>
      <w:lvlText w:val="%9."/>
      <w:lvlJc w:val="left"/>
      <w:pPr>
        <w:tabs>
          <w:tab w:val="num" w:pos="6480"/>
        </w:tabs>
        <w:ind w:left="6480" w:hanging="360"/>
      </w:pPr>
    </w:lvl>
  </w:abstractNum>
  <w:abstractNum w:abstractNumId="18" w15:restartNumberingAfterBreak="0">
    <w:nsid w:val="77874F3E"/>
    <w:multiLevelType w:val="hybridMultilevel"/>
    <w:tmpl w:val="52723362"/>
    <w:lvl w:ilvl="0" w:tplc="E13A0580">
      <w:start w:val="1"/>
      <w:numFmt w:val="decimal"/>
      <w:lvlText w:val="%1."/>
      <w:lvlJc w:val="left"/>
      <w:pPr>
        <w:ind w:left="480" w:hanging="360"/>
      </w:p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19" w15:restartNumberingAfterBreak="0">
    <w:nsid w:val="7A794BE5"/>
    <w:multiLevelType w:val="hybridMultilevel"/>
    <w:tmpl w:val="84C2AE5A"/>
    <w:lvl w:ilvl="0" w:tplc="2B68C3EE">
      <w:start w:val="1"/>
      <w:numFmt w:val="lowerLetter"/>
      <w:lvlText w:val="%1."/>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18753702">
    <w:abstractNumId w:val="8"/>
  </w:num>
  <w:num w:numId="2" w16cid:durableId="19223700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9554524">
    <w:abstractNumId w:val="13"/>
  </w:num>
  <w:num w:numId="4" w16cid:durableId="811483367">
    <w:abstractNumId w:val="7"/>
  </w:num>
  <w:num w:numId="5" w16cid:durableId="275984524">
    <w:abstractNumId w:val="5"/>
  </w:num>
  <w:num w:numId="6" w16cid:durableId="882789744">
    <w:abstractNumId w:val="2"/>
  </w:num>
  <w:num w:numId="7" w16cid:durableId="150147704">
    <w:abstractNumId w:val="11"/>
  </w:num>
  <w:num w:numId="8" w16cid:durableId="951088441">
    <w:abstractNumId w:val="11"/>
    <w:lvlOverride w:ilvl="0">
      <w:lvl w:ilvl="0">
        <w:start w:val="2"/>
        <w:numFmt w:val="lowerLetter"/>
        <w:lvlText w:val="%1."/>
        <w:legacy w:legacy="1" w:legacySpace="0" w:legacyIndent="0"/>
        <w:lvlJc w:val="left"/>
        <w:rPr>
          <w:rFonts w:ascii="Times New Roman" w:hAnsi="Times New Roman" w:hint="default"/>
        </w:rPr>
      </w:lvl>
    </w:lvlOverride>
  </w:num>
  <w:num w:numId="9" w16cid:durableId="1822312062">
    <w:abstractNumId w:val="19"/>
  </w:num>
  <w:num w:numId="10" w16cid:durableId="250630624">
    <w:abstractNumId w:val="6"/>
  </w:num>
  <w:num w:numId="11" w16cid:durableId="10139977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800636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7651060">
    <w:abstractNumId w:val="16"/>
    <w:lvlOverride w:ilvl="0">
      <w:lvl w:ilvl="0">
        <w:start w:val="1"/>
        <w:numFmt w:val="lowerLetter"/>
        <w:lvlText w:val="%1."/>
        <w:lvlJc w:val="left"/>
        <w:pPr>
          <w:ind w:left="1080" w:hanging="360"/>
        </w:pPr>
      </w:lvl>
    </w:lvlOverride>
    <w:lvlOverride w:ilvl="1">
      <w:lvl w:ilvl="1">
        <w:start w:val="1"/>
        <w:numFmt w:val="lowerLetter"/>
        <w:lvlRestart w:val="0"/>
        <w:lvlText w:val="%2."/>
        <w:lvlJc w:val="left"/>
        <w:pPr>
          <w:ind w:left="1800" w:hanging="360"/>
        </w:pPr>
      </w:lvl>
    </w:lvlOverride>
    <w:lvlOverride w:ilvl="2">
      <w:lvl w:ilvl="2">
        <w:start w:val="1"/>
        <w:numFmt w:val="lowerRoman"/>
        <w:lvlRestart w:val="0"/>
        <w:lvlText w:val="%3."/>
        <w:lvlJc w:val="right"/>
        <w:pPr>
          <w:ind w:left="2520" w:hanging="180"/>
        </w:pPr>
      </w:lvl>
    </w:lvlOverride>
    <w:lvlOverride w:ilvl="3">
      <w:lvl w:ilvl="3">
        <w:start w:val="1"/>
        <w:numFmt w:val="decimal"/>
        <w:lvlRestart w:val="0"/>
        <w:lvlText w:val="%4."/>
        <w:lvlJc w:val="left"/>
        <w:pPr>
          <w:ind w:left="3240" w:hanging="360"/>
        </w:pPr>
      </w:lvl>
    </w:lvlOverride>
    <w:lvlOverride w:ilvl="4">
      <w:lvl w:ilvl="4">
        <w:start w:val="1"/>
        <w:numFmt w:val="lowerLetter"/>
        <w:lvlRestart w:val="0"/>
        <w:lvlText w:val="%5."/>
        <w:lvlJc w:val="left"/>
        <w:pPr>
          <w:ind w:left="3960" w:hanging="360"/>
        </w:pPr>
      </w:lvl>
    </w:lvlOverride>
    <w:lvlOverride w:ilvl="5">
      <w:lvl w:ilvl="5">
        <w:start w:val="1"/>
        <w:numFmt w:val="lowerRoman"/>
        <w:lvlRestart w:val="0"/>
        <w:lvlText w:val="%6."/>
        <w:lvlJc w:val="right"/>
        <w:pPr>
          <w:ind w:left="4680" w:hanging="180"/>
        </w:pPr>
      </w:lvl>
    </w:lvlOverride>
    <w:lvlOverride w:ilvl="6">
      <w:lvl w:ilvl="6">
        <w:start w:val="1"/>
        <w:numFmt w:val="decimal"/>
        <w:lvlRestart w:val="0"/>
        <w:lvlText w:val="%7."/>
        <w:lvlJc w:val="left"/>
        <w:pPr>
          <w:ind w:left="5400" w:hanging="360"/>
        </w:pPr>
      </w:lvl>
    </w:lvlOverride>
    <w:lvlOverride w:ilvl="7">
      <w:lvl w:ilvl="7">
        <w:start w:val="1"/>
        <w:numFmt w:val="lowerLetter"/>
        <w:lvlRestart w:val="0"/>
        <w:lvlText w:val="%8."/>
        <w:lvlJc w:val="left"/>
        <w:pPr>
          <w:ind w:left="6120" w:hanging="360"/>
        </w:pPr>
      </w:lvl>
    </w:lvlOverride>
    <w:lvlOverride w:ilvl="8">
      <w:lvl w:ilvl="8">
        <w:start w:val="1"/>
        <w:numFmt w:val="lowerRoman"/>
        <w:lvlRestart w:val="0"/>
        <w:lvlText w:val="%9."/>
        <w:lvlJc w:val="right"/>
        <w:pPr>
          <w:ind w:left="6840" w:hanging="180"/>
        </w:pPr>
      </w:lvl>
    </w:lvlOverride>
  </w:num>
  <w:num w:numId="14" w16cid:durableId="536698446">
    <w:abstractNumId w:val="1"/>
  </w:num>
  <w:num w:numId="15" w16cid:durableId="827399046">
    <w:abstractNumId w:val="0"/>
  </w:num>
  <w:num w:numId="16" w16cid:durableId="462313983">
    <w:abstractNumId w:val="9"/>
  </w:num>
  <w:num w:numId="17" w16cid:durableId="1245991017">
    <w:abstractNumId w:val="15"/>
  </w:num>
  <w:num w:numId="18" w16cid:durableId="26830433">
    <w:abstractNumId w:val="16"/>
    <w:lvlOverride w:ilvl="0">
      <w:lvl w:ilvl="0">
        <w:start w:val="1"/>
        <w:numFmt w:val="lowerLetter"/>
        <w:lvlText w:val="%1."/>
        <w:lvlJc w:val="left"/>
        <w:pPr>
          <w:ind w:left="1080" w:hanging="360"/>
        </w:pPr>
      </w:lvl>
    </w:lvlOverride>
    <w:lvlOverride w:ilvl="1">
      <w:lvl w:ilvl="1">
        <w:start w:val="1"/>
        <w:numFmt w:val="lowerLetter"/>
        <w:lvlText w:val="%2."/>
        <w:lvlJc w:val="left"/>
        <w:pPr>
          <w:ind w:left="1800" w:hanging="360"/>
        </w:pPr>
      </w:lvl>
    </w:lvlOverride>
    <w:lvlOverride w:ilvl="2">
      <w:lvl w:ilvl="2">
        <w:start w:val="1"/>
        <w:numFmt w:val="lowerRoman"/>
        <w:lvlText w:val="%3."/>
        <w:lvlJc w:val="right"/>
        <w:pPr>
          <w:ind w:left="2520" w:hanging="180"/>
        </w:pPr>
      </w:lvl>
    </w:lvlOverride>
    <w:lvlOverride w:ilvl="3">
      <w:lvl w:ilvl="3" w:tentative="1">
        <w:start w:val="1"/>
        <w:numFmt w:val="decimal"/>
        <w:lvlText w:val="%4."/>
        <w:lvlJc w:val="left"/>
        <w:pPr>
          <w:ind w:left="3240" w:hanging="360"/>
        </w:pPr>
      </w:lvl>
    </w:lvlOverride>
    <w:lvlOverride w:ilvl="4">
      <w:lvl w:ilvl="4" w:tentative="1">
        <w:start w:val="1"/>
        <w:numFmt w:val="lowerLetter"/>
        <w:lvlText w:val="%5."/>
        <w:lvlJc w:val="left"/>
        <w:pPr>
          <w:ind w:left="3960" w:hanging="360"/>
        </w:pPr>
      </w:lvl>
    </w:lvlOverride>
    <w:lvlOverride w:ilvl="5">
      <w:lvl w:ilvl="5" w:tentative="1">
        <w:start w:val="1"/>
        <w:numFmt w:val="lowerRoman"/>
        <w:lvlText w:val="%6."/>
        <w:lvlJc w:val="right"/>
        <w:pPr>
          <w:ind w:left="4680" w:hanging="180"/>
        </w:pPr>
      </w:lvl>
    </w:lvlOverride>
    <w:lvlOverride w:ilvl="6">
      <w:lvl w:ilvl="6" w:tentative="1">
        <w:start w:val="1"/>
        <w:numFmt w:val="decimal"/>
        <w:lvlText w:val="%7."/>
        <w:lvlJc w:val="left"/>
        <w:pPr>
          <w:ind w:left="5400" w:hanging="360"/>
        </w:pPr>
      </w:lvl>
    </w:lvlOverride>
    <w:lvlOverride w:ilvl="7">
      <w:lvl w:ilvl="7" w:tentative="1">
        <w:start w:val="1"/>
        <w:numFmt w:val="lowerLetter"/>
        <w:lvlText w:val="%8."/>
        <w:lvlJc w:val="left"/>
        <w:pPr>
          <w:ind w:left="6120" w:hanging="360"/>
        </w:pPr>
      </w:lvl>
    </w:lvlOverride>
    <w:lvlOverride w:ilvl="8">
      <w:lvl w:ilvl="8" w:tentative="1">
        <w:start w:val="1"/>
        <w:numFmt w:val="lowerRoman"/>
        <w:lvlText w:val="%9."/>
        <w:lvlJc w:val="right"/>
        <w:pPr>
          <w:ind w:left="6840" w:hanging="180"/>
        </w:pPr>
      </w:lvl>
    </w:lvlOverride>
  </w:num>
  <w:num w:numId="19" w16cid:durableId="1697611454">
    <w:abstractNumId w:val="16"/>
    <w:lvlOverride w:ilvl="0">
      <w:lvl w:ilvl="0">
        <w:start w:val="1"/>
        <w:numFmt w:val="decimal"/>
        <w:lvlText w:val="%1."/>
        <w:lvlJc w:val="left"/>
        <w:pPr>
          <w:tabs>
            <w:tab w:val="num" w:pos="360"/>
          </w:tabs>
          <w:ind w:left="360" w:hanging="360"/>
        </w:pPr>
        <w:rPr>
          <w:b w:val="0"/>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20" w16cid:durableId="2532428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559828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8446171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53259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MDOC?" w:val="Yes"/>
    <w:docVar w:name="AllMEs" w:val="SpecRecInstrPersonalPropImprovements"/>
    <w:docVar w:name="CloseNote" w:val="Format Maintenance"/>
    <w:docVar w:name="DocID" w:val="9656"/>
    <w:docVar w:name="DocName" w:val="STG ALTA 37-06 Assn of Rnts Leases"/>
    <w:docVar w:name="EFD" w:val="0"/>
    <w:docVar w:name="FileNote" w:val="STG ALTA 37-06 Assn of Rnts Leases 9"/>
    <w:docVar w:name="FileNumber" w:val="STG ALTA 37-06 Assn of Rnts Leases"/>
    <w:docVar w:name="FilePath" w:val="Q:\aim\DATA9\Formats\6\FM009656.doc"/>
    <w:docVar w:name="HelpFile" w:val="Q:\AIMCLIENT\HELP\AIMDOC.HLP"/>
    <w:docVar w:name="ME0" w:val="SpecRecInstr"/>
    <w:docVar w:name="ME1" w:val="PersonalProp"/>
    <w:docVar w:name="ME2" w:val="Improvements"/>
    <w:docVar w:name="METotal" w:val="2"/>
    <w:docVar w:name="Module" w:val="DP"/>
    <w:docVar w:name="OLEID" w:val="9"/>
    <w:docVar w:name="Ownership" w:val="AIM4Win"/>
    <w:docVar w:name="PrintNote" w:val="STG ALTA 37-06 Assn of Rnts Leases 9656"/>
    <w:docVar w:name="UnderwriterID" w:val="0"/>
    <w:docVar w:name="UserNameAddressKey" w:val="56"/>
  </w:docVars>
  <w:rsids>
    <w:rsidRoot w:val="000B669B"/>
    <w:rsid w:val="00007253"/>
    <w:rsid w:val="00030719"/>
    <w:rsid w:val="00094710"/>
    <w:rsid w:val="00097286"/>
    <w:rsid w:val="000B669B"/>
    <w:rsid w:val="000E0CC6"/>
    <w:rsid w:val="000F050A"/>
    <w:rsid w:val="001077FB"/>
    <w:rsid w:val="0014256A"/>
    <w:rsid w:val="0016330B"/>
    <w:rsid w:val="00164D63"/>
    <w:rsid w:val="001938B2"/>
    <w:rsid w:val="0019778B"/>
    <w:rsid w:val="001A5854"/>
    <w:rsid w:val="001C7EDB"/>
    <w:rsid w:val="00203777"/>
    <w:rsid w:val="00204D9E"/>
    <w:rsid w:val="002609B9"/>
    <w:rsid w:val="00280DFC"/>
    <w:rsid w:val="002A411C"/>
    <w:rsid w:val="002C6D50"/>
    <w:rsid w:val="002E0A75"/>
    <w:rsid w:val="002F08CA"/>
    <w:rsid w:val="00305391"/>
    <w:rsid w:val="003414BE"/>
    <w:rsid w:val="003519FD"/>
    <w:rsid w:val="00361DC7"/>
    <w:rsid w:val="0038105C"/>
    <w:rsid w:val="00381915"/>
    <w:rsid w:val="00390B09"/>
    <w:rsid w:val="0039145E"/>
    <w:rsid w:val="003D5E6C"/>
    <w:rsid w:val="003F374A"/>
    <w:rsid w:val="004037EE"/>
    <w:rsid w:val="00403807"/>
    <w:rsid w:val="00467B53"/>
    <w:rsid w:val="00473243"/>
    <w:rsid w:val="004A6DA4"/>
    <w:rsid w:val="004A7129"/>
    <w:rsid w:val="004B2381"/>
    <w:rsid w:val="004D409F"/>
    <w:rsid w:val="004F4EC4"/>
    <w:rsid w:val="00501A2D"/>
    <w:rsid w:val="005276D4"/>
    <w:rsid w:val="005314F4"/>
    <w:rsid w:val="00535897"/>
    <w:rsid w:val="00542DA9"/>
    <w:rsid w:val="00545402"/>
    <w:rsid w:val="00570099"/>
    <w:rsid w:val="00581879"/>
    <w:rsid w:val="00585FA8"/>
    <w:rsid w:val="00594AAC"/>
    <w:rsid w:val="005E09B7"/>
    <w:rsid w:val="005E4892"/>
    <w:rsid w:val="005F074B"/>
    <w:rsid w:val="005F2067"/>
    <w:rsid w:val="0063145E"/>
    <w:rsid w:val="00635CB1"/>
    <w:rsid w:val="0065061D"/>
    <w:rsid w:val="00663582"/>
    <w:rsid w:val="00676089"/>
    <w:rsid w:val="006835D6"/>
    <w:rsid w:val="006B020C"/>
    <w:rsid w:val="007004CB"/>
    <w:rsid w:val="007245CC"/>
    <w:rsid w:val="00732CD7"/>
    <w:rsid w:val="00741553"/>
    <w:rsid w:val="0074604E"/>
    <w:rsid w:val="00747ABA"/>
    <w:rsid w:val="007727E5"/>
    <w:rsid w:val="00777E5B"/>
    <w:rsid w:val="00780095"/>
    <w:rsid w:val="007A247D"/>
    <w:rsid w:val="007B30D3"/>
    <w:rsid w:val="007B718A"/>
    <w:rsid w:val="007B737F"/>
    <w:rsid w:val="007C04B2"/>
    <w:rsid w:val="007C243E"/>
    <w:rsid w:val="007C2647"/>
    <w:rsid w:val="007D4F49"/>
    <w:rsid w:val="007F3A18"/>
    <w:rsid w:val="007F3B25"/>
    <w:rsid w:val="0082163C"/>
    <w:rsid w:val="008233DF"/>
    <w:rsid w:val="0084619F"/>
    <w:rsid w:val="00870007"/>
    <w:rsid w:val="0087496A"/>
    <w:rsid w:val="00875CF9"/>
    <w:rsid w:val="00881F3B"/>
    <w:rsid w:val="008834AE"/>
    <w:rsid w:val="00883C3D"/>
    <w:rsid w:val="008B2CB2"/>
    <w:rsid w:val="008C2A38"/>
    <w:rsid w:val="008E5B06"/>
    <w:rsid w:val="008F386A"/>
    <w:rsid w:val="009166A1"/>
    <w:rsid w:val="00935721"/>
    <w:rsid w:val="009509C8"/>
    <w:rsid w:val="0098133F"/>
    <w:rsid w:val="00981AD5"/>
    <w:rsid w:val="009B210A"/>
    <w:rsid w:val="009E6B5C"/>
    <w:rsid w:val="009F1E2C"/>
    <w:rsid w:val="00A06319"/>
    <w:rsid w:val="00A319E8"/>
    <w:rsid w:val="00A52605"/>
    <w:rsid w:val="00A64F97"/>
    <w:rsid w:val="00A761FE"/>
    <w:rsid w:val="00AA147C"/>
    <w:rsid w:val="00AE7EBE"/>
    <w:rsid w:val="00AF5C03"/>
    <w:rsid w:val="00B21142"/>
    <w:rsid w:val="00B461A8"/>
    <w:rsid w:val="00B47FCC"/>
    <w:rsid w:val="00B62E62"/>
    <w:rsid w:val="00B64E47"/>
    <w:rsid w:val="00B801B3"/>
    <w:rsid w:val="00B8652E"/>
    <w:rsid w:val="00B90081"/>
    <w:rsid w:val="00B9398C"/>
    <w:rsid w:val="00B93F11"/>
    <w:rsid w:val="00BC3FCD"/>
    <w:rsid w:val="00BD32B0"/>
    <w:rsid w:val="00C04A76"/>
    <w:rsid w:val="00C15081"/>
    <w:rsid w:val="00C20298"/>
    <w:rsid w:val="00C357B6"/>
    <w:rsid w:val="00C57057"/>
    <w:rsid w:val="00CA13C1"/>
    <w:rsid w:val="00CA3794"/>
    <w:rsid w:val="00CB69A6"/>
    <w:rsid w:val="00CC248A"/>
    <w:rsid w:val="00CC2EFF"/>
    <w:rsid w:val="00CC5392"/>
    <w:rsid w:val="00CD0E5C"/>
    <w:rsid w:val="00CD5598"/>
    <w:rsid w:val="00CF2D92"/>
    <w:rsid w:val="00CF6899"/>
    <w:rsid w:val="00CF6907"/>
    <w:rsid w:val="00D01793"/>
    <w:rsid w:val="00D15966"/>
    <w:rsid w:val="00D33814"/>
    <w:rsid w:val="00D806C4"/>
    <w:rsid w:val="00D91D0B"/>
    <w:rsid w:val="00DA3374"/>
    <w:rsid w:val="00DE1BFE"/>
    <w:rsid w:val="00E125DB"/>
    <w:rsid w:val="00E33B6F"/>
    <w:rsid w:val="00E35FA3"/>
    <w:rsid w:val="00E40C0D"/>
    <w:rsid w:val="00EB454D"/>
    <w:rsid w:val="00F26041"/>
    <w:rsid w:val="00F324A1"/>
    <w:rsid w:val="00F33E77"/>
    <w:rsid w:val="00F354C1"/>
    <w:rsid w:val="00F46B52"/>
    <w:rsid w:val="00F52F40"/>
    <w:rsid w:val="00F53FA6"/>
    <w:rsid w:val="00F55529"/>
    <w:rsid w:val="00F801AA"/>
    <w:rsid w:val="00FA51BD"/>
    <w:rsid w:val="00FE2E18"/>
    <w:rsid w:val="00FE417E"/>
    <w:rsid w:val="00FE6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37299"/>
  <w15:chartTrackingRefBased/>
  <w15:docId w15:val="{301FF72F-18C7-47B0-8FEB-3A986100F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pPr>
      <w:keepNext/>
      <w:framePr w:hSpace="187" w:wrap="around" w:vAnchor="page" w:hAnchor="page" w:x="735" w:y="10025"/>
      <w:jc w:val="center"/>
      <w:outlineLvl w:val="0"/>
    </w:pPr>
    <w:rPr>
      <w:b/>
      <w:bCs/>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tabs>
        <w:tab w:val="left" w:pos="720"/>
        <w:tab w:val="left" w:pos="1440"/>
        <w:tab w:val="left" w:pos="2160"/>
        <w:tab w:val="left" w:pos="2880"/>
        <w:tab w:val="left" w:pos="3600"/>
      </w:tabs>
      <w:jc w:val="center"/>
      <w:outlineLvl w:val="2"/>
    </w:pPr>
    <w:rPr>
      <w:b/>
      <w:bCs/>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styleId="Title">
    <w:name w:val="Title"/>
    <w:basedOn w:val="Normal"/>
    <w:qFormat/>
    <w:pPr>
      <w:jc w:val="center"/>
    </w:pPr>
    <w:rPr>
      <w:rFonts w:ascii="Arial" w:hAnsi="Arial"/>
      <w:b/>
      <w:sz w:val="22"/>
    </w:rPr>
  </w:style>
  <w:style w:type="paragraph" w:styleId="BodyText">
    <w:name w:val="Body Text"/>
    <w:basedOn w:val="Normal"/>
    <w:semiHidden/>
    <w:pPr>
      <w:jc w:val="both"/>
    </w:pPr>
    <w:rPr>
      <w:sz w:val="22"/>
    </w:rPr>
  </w:style>
  <w:style w:type="paragraph" w:styleId="NormalWeb">
    <w:name w:val="Normal (Web)"/>
    <w:basedOn w:val="Normal"/>
    <w:semiHidden/>
    <w:pPr>
      <w:overflowPunct/>
      <w:autoSpaceDE/>
      <w:autoSpaceDN/>
      <w:adjustRightInd/>
      <w:spacing w:before="100" w:beforeAutospacing="1" w:after="100" w:afterAutospacing="1"/>
      <w:textAlignment w:val="auto"/>
    </w:pPr>
    <w:rPr>
      <w:rFonts w:ascii="Verdana" w:eastAsia="Arial Unicode MS" w:hAnsi="Verdana" w:cs="Arial Unicode MS"/>
      <w:color w:val="000000"/>
      <w:sz w:val="18"/>
      <w:szCs w:val="18"/>
    </w:rPr>
  </w:style>
  <w:style w:type="paragraph" w:styleId="BodyText3">
    <w:name w:val="Body Text 3"/>
    <w:basedOn w:val="Normal"/>
    <w:semiHidden/>
    <w:rPr>
      <w:color w:val="000000"/>
      <w:szCs w:val="22"/>
    </w:rPr>
  </w:style>
  <w:style w:type="paragraph" w:styleId="BodyText2">
    <w:name w:val="Body Text 2"/>
    <w:basedOn w:val="Normal"/>
    <w:semiHidden/>
    <w:pPr>
      <w:jc w:val="both"/>
    </w:pPr>
  </w:style>
  <w:style w:type="paragraph" w:customStyle="1" w:styleId="OEDpLegalCondo5">
    <w:name w:val="OEDpLegalCondo5"/>
    <w:pPr>
      <w:overflowPunct w:val="0"/>
      <w:autoSpaceDE w:val="0"/>
      <w:autoSpaceDN w:val="0"/>
      <w:adjustRightInd w:val="0"/>
      <w:textAlignment w:val="baseline"/>
    </w:pPr>
  </w:style>
  <w:style w:type="paragraph" w:styleId="ListParagraph">
    <w:name w:val="List Paragraph"/>
    <w:basedOn w:val="Normal"/>
    <w:uiPriority w:val="34"/>
    <w:qFormat/>
    <w:rsid w:val="006B020C"/>
    <w:pPr>
      <w:overflowPunct/>
      <w:autoSpaceDE/>
      <w:autoSpaceDN/>
      <w:adjustRightInd/>
      <w:spacing w:after="200" w:line="276" w:lineRule="auto"/>
      <w:ind w:left="720"/>
      <w:contextualSpacing/>
      <w:textAlignment w:val="auto"/>
    </w:pPr>
    <w:rPr>
      <w:rFonts w:ascii="Calibri" w:hAnsi="Calibri"/>
      <w:sz w:val="22"/>
      <w:szCs w:val="22"/>
    </w:rPr>
  </w:style>
  <w:style w:type="character" w:customStyle="1" w:styleId="HeaderChar">
    <w:name w:val="Header Char"/>
    <w:link w:val="Header"/>
    <w:uiPriority w:val="99"/>
    <w:semiHidden/>
    <w:rsid w:val="006B020C"/>
  </w:style>
  <w:style w:type="paragraph" w:styleId="BalloonText">
    <w:name w:val="Balloon Text"/>
    <w:basedOn w:val="Normal"/>
    <w:link w:val="BalloonTextChar"/>
    <w:uiPriority w:val="99"/>
    <w:semiHidden/>
    <w:unhideWhenUsed/>
    <w:rsid w:val="00935721"/>
    <w:rPr>
      <w:rFonts w:ascii="Tahoma" w:hAnsi="Tahoma" w:cs="Tahoma"/>
      <w:sz w:val="16"/>
      <w:szCs w:val="16"/>
    </w:rPr>
  </w:style>
  <w:style w:type="character" w:customStyle="1" w:styleId="BalloonTextChar">
    <w:name w:val="Balloon Text Char"/>
    <w:link w:val="BalloonText"/>
    <w:uiPriority w:val="99"/>
    <w:semiHidden/>
    <w:rsid w:val="00935721"/>
    <w:rPr>
      <w:rFonts w:ascii="Tahoma" w:hAnsi="Tahoma" w:cs="Tahoma"/>
      <w:sz w:val="16"/>
      <w:szCs w:val="16"/>
    </w:rPr>
  </w:style>
  <w:style w:type="character" w:customStyle="1" w:styleId="Heading1Char">
    <w:name w:val="Heading 1 Char"/>
    <w:link w:val="Heading1"/>
    <w:rsid w:val="00164D63"/>
    <w:rPr>
      <w:b/>
      <w:bCs/>
    </w:rPr>
  </w:style>
  <w:style w:type="character" w:customStyle="1" w:styleId="FooterChar">
    <w:name w:val="Footer Char"/>
    <w:link w:val="Footer"/>
    <w:semiHidden/>
    <w:rsid w:val="00663582"/>
  </w:style>
  <w:style w:type="paragraph" w:customStyle="1" w:styleId="Header1">
    <w:name w:val="Header1"/>
    <w:basedOn w:val="Header"/>
    <w:rsid w:val="007F3B25"/>
    <w:pPr>
      <w:pBdr>
        <w:bottom w:val="single" w:sz="18" w:space="1" w:color="auto"/>
      </w:pBdr>
      <w:tabs>
        <w:tab w:val="clear" w:pos="8640"/>
        <w:tab w:val="right" w:pos="9360"/>
      </w:tabs>
      <w:overflowPunct/>
      <w:autoSpaceDE/>
      <w:autoSpaceDN/>
      <w:adjustRightInd/>
      <w:textAlignment w:val="auto"/>
    </w:pPr>
    <w:rPr>
      <w:rFonts w:ascii="Arial" w:hAnsi="Arial"/>
      <w:b/>
    </w:rPr>
  </w:style>
  <w:style w:type="paragraph" w:styleId="BodyTextIndent">
    <w:name w:val="Body Text Indent"/>
    <w:basedOn w:val="Normal"/>
    <w:link w:val="BodyTextIndentChar"/>
    <w:uiPriority w:val="99"/>
    <w:semiHidden/>
    <w:unhideWhenUsed/>
    <w:rsid w:val="00D01793"/>
    <w:pPr>
      <w:spacing w:after="120"/>
      <w:ind w:left="360"/>
    </w:pPr>
  </w:style>
  <w:style w:type="character" w:customStyle="1" w:styleId="BodyTextIndentChar">
    <w:name w:val="Body Text Indent Char"/>
    <w:basedOn w:val="DefaultParagraphFont"/>
    <w:link w:val="BodyTextIndent"/>
    <w:uiPriority w:val="99"/>
    <w:semiHidden/>
    <w:rsid w:val="00D01793"/>
  </w:style>
  <w:style w:type="paragraph" w:styleId="NoSpacing">
    <w:name w:val="No Spacing"/>
    <w:uiPriority w:val="1"/>
    <w:qFormat/>
    <w:rsid w:val="00A063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2980">
      <w:bodyDiv w:val="1"/>
      <w:marLeft w:val="0"/>
      <w:marRight w:val="0"/>
      <w:marTop w:val="0"/>
      <w:marBottom w:val="0"/>
      <w:divBdr>
        <w:top w:val="none" w:sz="0" w:space="0" w:color="auto"/>
        <w:left w:val="none" w:sz="0" w:space="0" w:color="auto"/>
        <w:bottom w:val="none" w:sz="0" w:space="0" w:color="auto"/>
        <w:right w:val="none" w:sz="0" w:space="0" w:color="auto"/>
      </w:divBdr>
    </w:div>
    <w:div w:id="40710003">
      <w:bodyDiv w:val="1"/>
      <w:marLeft w:val="0"/>
      <w:marRight w:val="0"/>
      <w:marTop w:val="0"/>
      <w:marBottom w:val="0"/>
      <w:divBdr>
        <w:top w:val="none" w:sz="0" w:space="0" w:color="auto"/>
        <w:left w:val="none" w:sz="0" w:space="0" w:color="auto"/>
        <w:bottom w:val="none" w:sz="0" w:space="0" w:color="auto"/>
        <w:right w:val="none" w:sz="0" w:space="0" w:color="auto"/>
      </w:divBdr>
    </w:div>
    <w:div w:id="97530601">
      <w:bodyDiv w:val="1"/>
      <w:marLeft w:val="0"/>
      <w:marRight w:val="0"/>
      <w:marTop w:val="0"/>
      <w:marBottom w:val="0"/>
      <w:divBdr>
        <w:top w:val="none" w:sz="0" w:space="0" w:color="auto"/>
        <w:left w:val="none" w:sz="0" w:space="0" w:color="auto"/>
        <w:bottom w:val="none" w:sz="0" w:space="0" w:color="auto"/>
        <w:right w:val="none" w:sz="0" w:space="0" w:color="auto"/>
      </w:divBdr>
    </w:div>
    <w:div w:id="156120908">
      <w:bodyDiv w:val="1"/>
      <w:marLeft w:val="0"/>
      <w:marRight w:val="0"/>
      <w:marTop w:val="0"/>
      <w:marBottom w:val="0"/>
      <w:divBdr>
        <w:top w:val="none" w:sz="0" w:space="0" w:color="auto"/>
        <w:left w:val="none" w:sz="0" w:space="0" w:color="auto"/>
        <w:bottom w:val="none" w:sz="0" w:space="0" w:color="auto"/>
        <w:right w:val="none" w:sz="0" w:space="0" w:color="auto"/>
      </w:divBdr>
    </w:div>
    <w:div w:id="209266656">
      <w:bodyDiv w:val="1"/>
      <w:marLeft w:val="0"/>
      <w:marRight w:val="0"/>
      <w:marTop w:val="0"/>
      <w:marBottom w:val="0"/>
      <w:divBdr>
        <w:top w:val="none" w:sz="0" w:space="0" w:color="auto"/>
        <w:left w:val="none" w:sz="0" w:space="0" w:color="auto"/>
        <w:bottom w:val="none" w:sz="0" w:space="0" w:color="auto"/>
        <w:right w:val="none" w:sz="0" w:space="0" w:color="auto"/>
      </w:divBdr>
    </w:div>
    <w:div w:id="271134585">
      <w:bodyDiv w:val="1"/>
      <w:marLeft w:val="0"/>
      <w:marRight w:val="0"/>
      <w:marTop w:val="0"/>
      <w:marBottom w:val="0"/>
      <w:divBdr>
        <w:top w:val="none" w:sz="0" w:space="0" w:color="auto"/>
        <w:left w:val="none" w:sz="0" w:space="0" w:color="auto"/>
        <w:bottom w:val="none" w:sz="0" w:space="0" w:color="auto"/>
        <w:right w:val="none" w:sz="0" w:space="0" w:color="auto"/>
      </w:divBdr>
    </w:div>
    <w:div w:id="369108907">
      <w:bodyDiv w:val="1"/>
      <w:marLeft w:val="0"/>
      <w:marRight w:val="0"/>
      <w:marTop w:val="0"/>
      <w:marBottom w:val="0"/>
      <w:divBdr>
        <w:top w:val="none" w:sz="0" w:space="0" w:color="auto"/>
        <w:left w:val="none" w:sz="0" w:space="0" w:color="auto"/>
        <w:bottom w:val="none" w:sz="0" w:space="0" w:color="auto"/>
        <w:right w:val="none" w:sz="0" w:space="0" w:color="auto"/>
      </w:divBdr>
    </w:div>
    <w:div w:id="575363063">
      <w:bodyDiv w:val="1"/>
      <w:marLeft w:val="0"/>
      <w:marRight w:val="0"/>
      <w:marTop w:val="0"/>
      <w:marBottom w:val="0"/>
      <w:divBdr>
        <w:top w:val="none" w:sz="0" w:space="0" w:color="auto"/>
        <w:left w:val="none" w:sz="0" w:space="0" w:color="auto"/>
        <w:bottom w:val="none" w:sz="0" w:space="0" w:color="auto"/>
        <w:right w:val="none" w:sz="0" w:space="0" w:color="auto"/>
      </w:divBdr>
    </w:div>
    <w:div w:id="686832381">
      <w:bodyDiv w:val="1"/>
      <w:marLeft w:val="0"/>
      <w:marRight w:val="0"/>
      <w:marTop w:val="0"/>
      <w:marBottom w:val="0"/>
      <w:divBdr>
        <w:top w:val="none" w:sz="0" w:space="0" w:color="auto"/>
        <w:left w:val="none" w:sz="0" w:space="0" w:color="auto"/>
        <w:bottom w:val="none" w:sz="0" w:space="0" w:color="auto"/>
        <w:right w:val="none" w:sz="0" w:space="0" w:color="auto"/>
      </w:divBdr>
    </w:div>
    <w:div w:id="1032263592">
      <w:bodyDiv w:val="1"/>
      <w:marLeft w:val="0"/>
      <w:marRight w:val="0"/>
      <w:marTop w:val="0"/>
      <w:marBottom w:val="0"/>
      <w:divBdr>
        <w:top w:val="none" w:sz="0" w:space="0" w:color="auto"/>
        <w:left w:val="none" w:sz="0" w:space="0" w:color="auto"/>
        <w:bottom w:val="none" w:sz="0" w:space="0" w:color="auto"/>
        <w:right w:val="none" w:sz="0" w:space="0" w:color="auto"/>
      </w:divBdr>
    </w:div>
    <w:div w:id="1059203451">
      <w:bodyDiv w:val="1"/>
      <w:marLeft w:val="0"/>
      <w:marRight w:val="0"/>
      <w:marTop w:val="0"/>
      <w:marBottom w:val="0"/>
      <w:divBdr>
        <w:top w:val="none" w:sz="0" w:space="0" w:color="auto"/>
        <w:left w:val="none" w:sz="0" w:space="0" w:color="auto"/>
        <w:bottom w:val="none" w:sz="0" w:space="0" w:color="auto"/>
        <w:right w:val="none" w:sz="0" w:space="0" w:color="auto"/>
      </w:divBdr>
    </w:div>
    <w:div w:id="1320622686">
      <w:bodyDiv w:val="1"/>
      <w:marLeft w:val="0"/>
      <w:marRight w:val="0"/>
      <w:marTop w:val="0"/>
      <w:marBottom w:val="0"/>
      <w:divBdr>
        <w:top w:val="none" w:sz="0" w:space="0" w:color="auto"/>
        <w:left w:val="none" w:sz="0" w:space="0" w:color="auto"/>
        <w:bottom w:val="none" w:sz="0" w:space="0" w:color="auto"/>
        <w:right w:val="none" w:sz="0" w:space="0" w:color="auto"/>
      </w:divBdr>
    </w:div>
    <w:div w:id="1555778217">
      <w:bodyDiv w:val="1"/>
      <w:marLeft w:val="0"/>
      <w:marRight w:val="0"/>
      <w:marTop w:val="0"/>
      <w:marBottom w:val="0"/>
      <w:divBdr>
        <w:top w:val="none" w:sz="0" w:space="0" w:color="auto"/>
        <w:left w:val="none" w:sz="0" w:space="0" w:color="auto"/>
        <w:bottom w:val="none" w:sz="0" w:space="0" w:color="auto"/>
        <w:right w:val="none" w:sz="0" w:space="0" w:color="auto"/>
      </w:divBdr>
    </w:div>
    <w:div w:id="1572303857">
      <w:bodyDiv w:val="1"/>
      <w:marLeft w:val="0"/>
      <w:marRight w:val="0"/>
      <w:marTop w:val="0"/>
      <w:marBottom w:val="0"/>
      <w:divBdr>
        <w:top w:val="none" w:sz="0" w:space="0" w:color="auto"/>
        <w:left w:val="none" w:sz="0" w:space="0" w:color="auto"/>
        <w:bottom w:val="none" w:sz="0" w:space="0" w:color="auto"/>
        <w:right w:val="none" w:sz="0" w:space="0" w:color="auto"/>
      </w:divBdr>
    </w:div>
    <w:div w:id="1812282110">
      <w:bodyDiv w:val="1"/>
      <w:marLeft w:val="0"/>
      <w:marRight w:val="0"/>
      <w:marTop w:val="0"/>
      <w:marBottom w:val="0"/>
      <w:divBdr>
        <w:top w:val="none" w:sz="0" w:space="0" w:color="auto"/>
        <w:left w:val="none" w:sz="0" w:space="0" w:color="auto"/>
        <w:bottom w:val="none" w:sz="0" w:space="0" w:color="auto"/>
        <w:right w:val="none" w:sz="0" w:space="0" w:color="auto"/>
      </w:divBdr>
    </w:div>
    <w:div w:id="183437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AIM4W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F6C93ABE72484386E9F4BAA20C8347" ma:contentTypeVersion="11" ma:contentTypeDescription="Create a new document." ma:contentTypeScope="" ma:versionID="c3fc23ab5616157cbb09c14c1aab938b">
  <xsd:schema xmlns:xsd="http://www.w3.org/2001/XMLSchema" xmlns:xs="http://www.w3.org/2001/XMLSchema" xmlns:p="http://schemas.microsoft.com/office/2006/metadata/properties" xmlns:ns2="3443f44b-3ae2-4b5b-a282-6681e589cc06" xmlns:ns3="1aa3d7ad-94ae-4d6c-9bb2-f72d1a8cc4a6" targetNamespace="http://schemas.microsoft.com/office/2006/metadata/properties" ma:root="true" ma:fieldsID="d5a365bc700b9b4f3b5d0e4dcb4a3ae0" ns2:_="" ns3:_="">
    <xsd:import namespace="3443f44b-3ae2-4b5b-a282-6681e589cc06"/>
    <xsd:import namespace="1aa3d7ad-94ae-4d6c-9bb2-f72d1a8cc4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3f44b-3ae2-4b5b-a282-6681e589c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f07e65-1711-4525-8d4a-a69a419061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3d7ad-94ae-4d6c-9bb2-f72d1a8cc4a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ad1f24-30f2-46a3-8868-5b46ea6b28bd}" ma:internalName="TaxCatchAll" ma:showField="CatchAllData" ma:web="1aa3d7ad-94ae-4d6c-9bb2-f72d1a8cc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43f44b-3ae2-4b5b-a282-6681e589cc06">
      <Terms xmlns="http://schemas.microsoft.com/office/infopath/2007/PartnerControls"/>
    </lcf76f155ced4ddcb4097134ff3c332f>
    <TaxCatchAll xmlns="1aa3d7ad-94ae-4d6c-9bb2-f72d1a8cc4a6" xsi:nil="true"/>
  </documentManagement>
</p:properties>
</file>

<file path=customXml/itemProps1.xml><?xml version="1.0" encoding="utf-8"?>
<ds:datastoreItem xmlns:ds="http://schemas.openxmlformats.org/officeDocument/2006/customXml" ds:itemID="{C4BA0E42-D389-4678-BF5B-0A8EC7691F40}">
  <ds:schemaRefs>
    <ds:schemaRef ds:uri="http://schemas.openxmlformats.org/officeDocument/2006/bibliography"/>
  </ds:schemaRefs>
</ds:datastoreItem>
</file>

<file path=customXml/itemProps2.xml><?xml version="1.0" encoding="utf-8"?>
<ds:datastoreItem xmlns:ds="http://schemas.openxmlformats.org/officeDocument/2006/customXml" ds:itemID="{57ED0182-E0D3-44F4-9008-CDE97F9EAE6D}">
  <ds:schemaRefs>
    <ds:schemaRef ds:uri="http://schemas.microsoft.com/sharepoint/v3/contenttype/forms"/>
  </ds:schemaRefs>
</ds:datastoreItem>
</file>

<file path=customXml/itemProps3.xml><?xml version="1.0" encoding="utf-8"?>
<ds:datastoreItem xmlns:ds="http://schemas.openxmlformats.org/officeDocument/2006/customXml" ds:itemID="{23FF2AE3-C85B-47C6-8BDB-BE8BC17E99E4}"/>
</file>

<file path=customXml/itemProps4.xml><?xml version="1.0" encoding="utf-8"?>
<ds:datastoreItem xmlns:ds="http://schemas.openxmlformats.org/officeDocument/2006/customXml" ds:itemID="{5A6A4090-E850-4141-A2DA-7E12784181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AIM4Win.DOT</Template>
  <TotalTime>7</TotalTime>
  <Pages>2</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ALTA Form 29.1-06 (Interest Rate Swap Endorsement – Additional Interest) Adopted 02/03/10</vt:lpstr>
    </vt:vector>
  </TitlesOfParts>
  <Company>PIC</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ALTA Form 29.1-06 (Interest Rate Swap Endorsement – Additional Interest) Adopted 02/03/10</dc:title>
  <dc:subject/>
  <dc:creator>PIC</dc:creator>
  <cp:keywords/>
  <cp:lastModifiedBy>Rose Anne Seemann</cp:lastModifiedBy>
  <cp:revision>10</cp:revision>
  <cp:lastPrinted>2014-02-17T18:55:00Z</cp:lastPrinted>
  <dcterms:created xsi:type="dcterms:W3CDTF">2025-09-04T22:03:00Z</dcterms:created>
  <dcterms:modified xsi:type="dcterms:W3CDTF">2025-09-04T22:10:00Z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0x010100C9F6C93ABE72484386E9F4BAA20C8347</vt:lpwstr>
  </property>
</Properties>
</file>