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F9011" w14:textId="119D69DF" w:rsidR="00B12095" w:rsidRDefault="00932B1B" w:rsidP="00B12095">
      <w:pPr>
        <w:rPr>
          <w:rFonts w:ascii="Arial" w:hAnsi="Arial"/>
        </w:rPr>
      </w:pPr>
      <w:r>
        <w:rPr>
          <w:rFonts w:ascii="Arial" w:hAnsi="Arial"/>
          <w:noProof/>
        </w:rPr>
        <w:drawing>
          <wp:inline distT="0" distB="0" distL="0" distR="0" wp14:anchorId="7016A992" wp14:editId="2F05EE8D">
            <wp:extent cx="1981200" cy="285750"/>
            <wp:effectExtent l="0" t="0" r="0" b="0"/>
            <wp:docPr id="9706564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1200" cy="285750"/>
                    </a:xfrm>
                    <a:prstGeom prst="rect">
                      <a:avLst/>
                    </a:prstGeom>
                    <a:noFill/>
                    <a:ln>
                      <a:noFill/>
                    </a:ln>
                  </pic:spPr>
                </pic:pic>
              </a:graphicData>
            </a:graphic>
          </wp:inline>
        </w:drawing>
      </w:r>
    </w:p>
    <w:p w14:paraId="214680E5" w14:textId="77777777" w:rsidR="00B12095" w:rsidRDefault="00B12095" w:rsidP="00787387">
      <w:pPr>
        <w:pStyle w:val="Header"/>
        <w:rPr>
          <w:rFonts w:ascii="Arial" w:hAnsi="Arial" w:cs="Arial"/>
        </w:rPr>
      </w:pPr>
    </w:p>
    <w:p w14:paraId="28CB84D2" w14:textId="77777777" w:rsidR="000D4FED" w:rsidRPr="00527680" w:rsidRDefault="00527680" w:rsidP="00527680">
      <w:pPr>
        <w:rPr>
          <w:rFonts w:ascii="Arial" w:hAnsi="Arial" w:cs="Arial"/>
          <w:b/>
          <w:sz w:val="24"/>
          <w:szCs w:val="24"/>
        </w:rPr>
      </w:pPr>
      <w:r w:rsidRPr="00527680">
        <w:rPr>
          <w:rFonts w:ascii="Arial" w:hAnsi="Arial" w:cs="Arial"/>
          <w:b/>
          <w:sz w:val="24"/>
          <w:szCs w:val="24"/>
        </w:rPr>
        <w:t>ALTA ENDORSEMENT 43-06 (ANTI-TAINT)</w:t>
      </w:r>
    </w:p>
    <w:p w14:paraId="22B33C8A" w14:textId="77777777" w:rsidR="000D4FED" w:rsidRPr="00527680" w:rsidRDefault="00527680" w:rsidP="00527680">
      <w:pPr>
        <w:rPr>
          <w:rFonts w:ascii="Arial" w:hAnsi="Arial" w:cs="Arial"/>
          <w:b/>
        </w:rPr>
      </w:pPr>
      <w:r w:rsidRPr="00527680">
        <w:rPr>
          <w:rFonts w:ascii="Arial" w:hAnsi="Arial" w:cs="Arial"/>
          <w:b/>
        </w:rPr>
        <w:t xml:space="preserve">ATTACHED TO POLICY NUMBER </w:t>
      </w:r>
      <w:r w:rsidR="00D25790" w:rsidRPr="00716C75">
        <w:rPr>
          <w:rFonts w:ascii="Arial" w:hAnsi="Arial" w:cs="Arial"/>
          <w:szCs w:val="24"/>
        </w:rPr>
        <w:t>______________________</w:t>
      </w:r>
    </w:p>
    <w:p w14:paraId="51264237" w14:textId="77777777" w:rsidR="00527680" w:rsidRPr="00527680" w:rsidRDefault="00527680" w:rsidP="00527680">
      <w:pPr>
        <w:tabs>
          <w:tab w:val="left" w:pos="720"/>
          <w:tab w:val="left" w:pos="1440"/>
          <w:tab w:val="left" w:pos="2160"/>
          <w:tab w:val="left" w:pos="2880"/>
          <w:tab w:val="left" w:pos="3600"/>
          <w:tab w:val="center" w:pos="5400"/>
          <w:tab w:val="left" w:pos="8715"/>
        </w:tabs>
        <w:rPr>
          <w:rFonts w:ascii="Arial" w:hAnsi="Arial" w:cs="Arial"/>
          <w:bCs/>
          <w:sz w:val="10"/>
        </w:rPr>
      </w:pPr>
    </w:p>
    <w:p w14:paraId="43C707C7" w14:textId="77777777" w:rsidR="000D4FED" w:rsidRPr="00527680" w:rsidRDefault="000D4FED" w:rsidP="00527680">
      <w:pPr>
        <w:tabs>
          <w:tab w:val="left" w:pos="720"/>
          <w:tab w:val="left" w:pos="1440"/>
          <w:tab w:val="left" w:pos="2160"/>
          <w:tab w:val="left" w:pos="2880"/>
          <w:tab w:val="left" w:pos="3600"/>
          <w:tab w:val="center" w:pos="5400"/>
          <w:tab w:val="left" w:pos="8715"/>
        </w:tabs>
        <w:rPr>
          <w:rFonts w:ascii="Arial" w:hAnsi="Arial" w:cs="Arial"/>
          <w:bCs/>
        </w:rPr>
      </w:pPr>
      <w:r w:rsidRPr="00527680">
        <w:rPr>
          <w:rFonts w:ascii="Arial" w:hAnsi="Arial" w:cs="Arial"/>
          <w:bCs/>
        </w:rPr>
        <w:t>ISSUED BY</w:t>
      </w:r>
      <w:r w:rsidRPr="00527680">
        <w:rPr>
          <w:rFonts w:ascii="Arial" w:hAnsi="Arial" w:cs="Arial"/>
          <w:bCs/>
        </w:rPr>
        <w:tab/>
      </w:r>
    </w:p>
    <w:p w14:paraId="4582484A" w14:textId="77777777" w:rsidR="000D4FED" w:rsidRPr="00527680" w:rsidRDefault="000D4FED" w:rsidP="00527680">
      <w:pPr>
        <w:keepNext/>
        <w:tabs>
          <w:tab w:val="left" w:pos="720"/>
          <w:tab w:val="left" w:pos="1440"/>
          <w:tab w:val="left" w:pos="2160"/>
          <w:tab w:val="left" w:pos="2880"/>
          <w:tab w:val="left" w:pos="3600"/>
        </w:tabs>
        <w:outlineLvl w:val="2"/>
        <w:rPr>
          <w:rFonts w:ascii="Arial" w:hAnsi="Arial" w:cs="Arial"/>
          <w:bCs/>
        </w:rPr>
      </w:pPr>
      <w:r w:rsidRPr="00527680">
        <w:rPr>
          <w:rFonts w:ascii="Arial" w:hAnsi="Arial" w:cs="Arial"/>
          <w:bCs/>
        </w:rPr>
        <w:t>STEWART TITLE GUARANTY COMPANY</w:t>
      </w:r>
    </w:p>
    <w:p w14:paraId="321C2769" w14:textId="77777777" w:rsidR="000D4FED" w:rsidRDefault="000D4FED" w:rsidP="00527680">
      <w:pPr>
        <w:rPr>
          <w:rFonts w:ascii="Arial" w:hAnsi="Arial" w:cs="Arial"/>
        </w:rPr>
      </w:pPr>
    </w:p>
    <w:p w14:paraId="7D20A987" w14:textId="77777777" w:rsidR="00527680" w:rsidRPr="00527680" w:rsidRDefault="00527680" w:rsidP="00527680">
      <w:pPr>
        <w:rPr>
          <w:rFonts w:ascii="Arial" w:hAnsi="Arial" w:cs="Arial"/>
        </w:rPr>
      </w:pPr>
    </w:p>
    <w:tbl>
      <w:tblPr>
        <w:tblW w:w="5000" w:type="pct"/>
        <w:tblLook w:val="04A0" w:firstRow="1" w:lastRow="0" w:firstColumn="1" w:lastColumn="0" w:noHBand="0" w:noVBand="1"/>
      </w:tblPr>
      <w:tblGrid>
        <w:gridCol w:w="5599"/>
        <w:gridCol w:w="5201"/>
      </w:tblGrid>
      <w:tr w:rsidR="000D4FED" w:rsidRPr="00716C75" w14:paraId="35FEB0EE" w14:textId="77777777" w:rsidTr="00716C75">
        <w:trPr>
          <w:trHeight w:val="273"/>
        </w:trPr>
        <w:tc>
          <w:tcPr>
            <w:tcW w:w="2592" w:type="pct"/>
          </w:tcPr>
          <w:p w14:paraId="69149DB2" w14:textId="77777777" w:rsidR="000D4FED" w:rsidRPr="00716C75" w:rsidRDefault="000D4FED" w:rsidP="00D25790">
            <w:pPr>
              <w:rPr>
                <w:rFonts w:ascii="Arial" w:hAnsi="Arial" w:cs="Arial"/>
                <w:b/>
              </w:rPr>
            </w:pPr>
            <w:r w:rsidRPr="00716C75">
              <w:rPr>
                <w:rFonts w:ascii="Arial" w:hAnsi="Arial" w:cs="Arial"/>
                <w:b/>
              </w:rPr>
              <w:t xml:space="preserve">File No.: </w:t>
            </w:r>
            <w:r w:rsidR="00D25790" w:rsidRPr="00716C75">
              <w:rPr>
                <w:rFonts w:ascii="Arial" w:hAnsi="Arial" w:cs="Arial"/>
              </w:rPr>
              <w:t>______________________</w:t>
            </w:r>
          </w:p>
        </w:tc>
        <w:tc>
          <w:tcPr>
            <w:tcW w:w="2408" w:type="pct"/>
          </w:tcPr>
          <w:p w14:paraId="56F2A708" w14:textId="77777777" w:rsidR="000D4FED" w:rsidRPr="00716C75" w:rsidRDefault="000D4FED" w:rsidP="00D25790">
            <w:pPr>
              <w:jc w:val="right"/>
              <w:rPr>
                <w:rFonts w:ascii="Arial" w:hAnsi="Arial" w:cs="Arial"/>
                <w:b/>
              </w:rPr>
            </w:pPr>
            <w:r w:rsidRPr="00716C75">
              <w:rPr>
                <w:rFonts w:ascii="Arial" w:hAnsi="Arial" w:cs="Arial"/>
                <w:b/>
              </w:rPr>
              <w:t xml:space="preserve">Charge: </w:t>
            </w:r>
            <w:r w:rsidR="00D25790" w:rsidRPr="00716C75">
              <w:rPr>
                <w:rFonts w:ascii="Arial" w:hAnsi="Arial" w:cs="Arial"/>
              </w:rPr>
              <w:t>______________________</w:t>
            </w:r>
          </w:p>
        </w:tc>
      </w:tr>
    </w:tbl>
    <w:p w14:paraId="06D657D5" w14:textId="77777777" w:rsidR="000D4FED" w:rsidRPr="00716C75" w:rsidRDefault="000D4FED" w:rsidP="000D4FED">
      <w:pPr>
        <w:jc w:val="both"/>
        <w:rPr>
          <w:rFonts w:ascii="Arial" w:hAnsi="Arial" w:cs="Arial"/>
        </w:rPr>
      </w:pPr>
    </w:p>
    <w:p w14:paraId="67F430C9" w14:textId="77777777" w:rsidR="000D4FED" w:rsidRPr="000D4FED" w:rsidRDefault="000D4FED" w:rsidP="009A28AD">
      <w:pPr>
        <w:numPr>
          <w:ilvl w:val="0"/>
          <w:numId w:val="21"/>
        </w:numPr>
        <w:tabs>
          <w:tab w:val="left" w:pos="360"/>
        </w:tabs>
        <w:overflowPunct/>
        <w:autoSpaceDE/>
        <w:autoSpaceDN/>
        <w:adjustRightInd/>
        <w:spacing w:after="120"/>
        <w:ind w:left="360"/>
        <w:jc w:val="both"/>
        <w:textAlignment w:val="auto"/>
        <w:rPr>
          <w:rFonts w:ascii="Arial" w:hAnsi="Arial" w:cs="Arial"/>
        </w:rPr>
      </w:pPr>
      <w:r w:rsidRPr="000D4FED">
        <w:rPr>
          <w:rFonts w:ascii="Arial" w:hAnsi="Arial" w:cs="Arial"/>
        </w:rPr>
        <w:t xml:space="preserve">The insurance provided by this endorsement is subject to the Exclusions from Coverage, the Exceptions from Coverage contained in Schedule B, and the Conditions in the policy. </w:t>
      </w:r>
    </w:p>
    <w:p w14:paraId="15699C0E" w14:textId="77777777" w:rsidR="000D4FED" w:rsidRPr="000D4FED" w:rsidRDefault="000D4FED" w:rsidP="009A28AD">
      <w:pPr>
        <w:widowControl w:val="0"/>
        <w:numPr>
          <w:ilvl w:val="0"/>
          <w:numId w:val="21"/>
        </w:numPr>
        <w:tabs>
          <w:tab w:val="left" w:pos="379"/>
          <w:tab w:val="left" w:pos="748"/>
        </w:tabs>
        <w:overflowPunct/>
        <w:autoSpaceDE/>
        <w:autoSpaceDN/>
        <w:adjustRightInd/>
        <w:ind w:left="360"/>
        <w:jc w:val="both"/>
        <w:textAlignment w:val="auto"/>
        <w:rPr>
          <w:rFonts w:ascii="Arial" w:hAnsi="Arial" w:cs="Arial"/>
        </w:rPr>
      </w:pPr>
      <w:r w:rsidRPr="000D4FED">
        <w:rPr>
          <w:rFonts w:ascii="Arial" w:hAnsi="Arial" w:cs="Arial"/>
        </w:rPr>
        <w:t>For the purposes of this endorsement only:</w:t>
      </w:r>
    </w:p>
    <w:p w14:paraId="0F948C59" w14:textId="77777777" w:rsidR="000D4FED" w:rsidRPr="000D4FED" w:rsidRDefault="000D4FED" w:rsidP="009A28AD">
      <w:pPr>
        <w:widowControl w:val="0"/>
        <w:tabs>
          <w:tab w:val="left" w:pos="379"/>
          <w:tab w:val="left" w:pos="748"/>
        </w:tabs>
        <w:ind w:left="720" w:hanging="360"/>
        <w:jc w:val="both"/>
        <w:rPr>
          <w:rFonts w:ascii="Arial" w:hAnsi="Arial" w:cs="Arial"/>
        </w:rPr>
      </w:pPr>
      <w:r w:rsidRPr="000D4FED">
        <w:rPr>
          <w:rFonts w:ascii="Arial" w:hAnsi="Arial" w:cs="Arial"/>
        </w:rPr>
        <w:t>a.</w:t>
      </w:r>
      <w:r w:rsidRPr="000D4FED">
        <w:rPr>
          <w:rFonts w:ascii="Arial" w:hAnsi="Arial" w:cs="Arial"/>
        </w:rPr>
        <w:tab/>
        <w:t xml:space="preserve">“Loan Agreement” means the </w:t>
      </w:r>
      <w:r w:rsidR="00D25790">
        <w:rPr>
          <w:rFonts w:ascii="Arial" w:hAnsi="Arial" w:cs="Arial"/>
        </w:rPr>
        <w:t xml:space="preserve">______________________ </w:t>
      </w:r>
      <w:r w:rsidRPr="000D4FED">
        <w:rPr>
          <w:rFonts w:ascii="Arial" w:hAnsi="Arial" w:cs="Arial"/>
        </w:rPr>
        <w:t xml:space="preserve">Agreement dated </w:t>
      </w:r>
      <w:r w:rsidR="008F01B3">
        <w:rPr>
          <w:rFonts w:ascii="Arial" w:hAnsi="Arial" w:cs="Arial"/>
        </w:rPr>
        <w:t>______________________</w:t>
      </w:r>
      <w:r w:rsidRPr="000D4FED">
        <w:rPr>
          <w:rFonts w:ascii="Arial" w:hAnsi="Arial" w:cs="Arial"/>
        </w:rPr>
        <w:t xml:space="preserve">, by and between the Insured and </w:t>
      </w:r>
      <w:r w:rsidR="00D25790">
        <w:rPr>
          <w:rFonts w:ascii="Arial" w:hAnsi="Arial" w:cs="Arial"/>
        </w:rPr>
        <w:t>_____________________</w:t>
      </w:r>
      <w:proofErr w:type="gramStart"/>
      <w:r w:rsidR="00D25790">
        <w:rPr>
          <w:rFonts w:ascii="Arial" w:hAnsi="Arial" w:cs="Arial"/>
        </w:rPr>
        <w:t xml:space="preserve">_ </w:t>
      </w:r>
      <w:r w:rsidRPr="000D4FED">
        <w:rPr>
          <w:rFonts w:ascii="Arial" w:hAnsi="Arial" w:cs="Arial"/>
        </w:rPr>
        <w:t>.</w:t>
      </w:r>
      <w:proofErr w:type="gramEnd"/>
    </w:p>
    <w:p w14:paraId="50D8DBD7" w14:textId="77777777" w:rsidR="000D4FED" w:rsidRPr="000D4FED" w:rsidRDefault="000D4FED" w:rsidP="009A28AD">
      <w:pPr>
        <w:widowControl w:val="0"/>
        <w:tabs>
          <w:tab w:val="left" w:pos="379"/>
          <w:tab w:val="left" w:pos="748"/>
        </w:tabs>
        <w:ind w:left="720" w:hanging="360"/>
        <w:jc w:val="both"/>
        <w:rPr>
          <w:rFonts w:ascii="Arial" w:hAnsi="Arial" w:cs="Arial"/>
        </w:rPr>
      </w:pPr>
      <w:r w:rsidRPr="000D4FED">
        <w:rPr>
          <w:rFonts w:ascii="Arial" w:hAnsi="Arial" w:cs="Arial"/>
        </w:rPr>
        <w:t>b.</w:t>
      </w:r>
      <w:r w:rsidRPr="000D4FED">
        <w:rPr>
          <w:rFonts w:ascii="Arial" w:hAnsi="Arial" w:cs="Arial"/>
        </w:rPr>
        <w:tab/>
        <w:t>“Revolving Credit Loan” means the portion of the Indebtedness that is a revolving credit facility as more particularly defined in the Loan Agreement.</w:t>
      </w:r>
    </w:p>
    <w:p w14:paraId="2A76B913" w14:textId="77777777" w:rsidR="000D4FED" w:rsidRPr="000D4FED" w:rsidRDefault="000D4FED" w:rsidP="009A28AD">
      <w:pPr>
        <w:widowControl w:val="0"/>
        <w:tabs>
          <w:tab w:val="left" w:pos="379"/>
          <w:tab w:val="left" w:pos="748"/>
        </w:tabs>
        <w:spacing w:after="120"/>
        <w:ind w:left="720" w:hanging="360"/>
        <w:jc w:val="both"/>
        <w:rPr>
          <w:rFonts w:ascii="Arial" w:hAnsi="Arial" w:cs="Arial"/>
        </w:rPr>
      </w:pPr>
      <w:r w:rsidRPr="000D4FED">
        <w:rPr>
          <w:rFonts w:ascii="Arial" w:hAnsi="Arial" w:cs="Arial"/>
        </w:rPr>
        <w:t>c.</w:t>
      </w:r>
      <w:r w:rsidRPr="000D4FED">
        <w:rPr>
          <w:rFonts w:ascii="Arial" w:hAnsi="Arial" w:cs="Arial"/>
        </w:rPr>
        <w:tab/>
        <w:t>“Term Loan” means the portion of the Indebtedness that is a term loan facility as more particularly defined in the Loan Agreement.</w:t>
      </w:r>
    </w:p>
    <w:p w14:paraId="44EAC5AD" w14:textId="77777777" w:rsidR="000D4FED" w:rsidRPr="000D4FED" w:rsidRDefault="000D4FED" w:rsidP="009A28AD">
      <w:pPr>
        <w:widowControl w:val="0"/>
        <w:numPr>
          <w:ilvl w:val="0"/>
          <w:numId w:val="21"/>
        </w:numPr>
        <w:overflowPunct/>
        <w:spacing w:after="120"/>
        <w:ind w:left="360"/>
        <w:jc w:val="both"/>
        <w:textAlignment w:val="auto"/>
        <w:rPr>
          <w:rFonts w:ascii="Arial" w:hAnsi="Arial" w:cs="Arial"/>
        </w:rPr>
      </w:pPr>
      <w:r w:rsidRPr="000D4FED">
        <w:rPr>
          <w:rFonts w:ascii="Arial" w:hAnsi="Arial" w:cs="Arial"/>
        </w:rPr>
        <w:t xml:space="preserve">The Company insures against loss or damage sustained by the Insured by reason of the loss of priority of the </w:t>
      </w:r>
      <w:proofErr w:type="gramStart"/>
      <w:r w:rsidRPr="000D4FED">
        <w:rPr>
          <w:rFonts w:ascii="Arial" w:hAnsi="Arial" w:cs="Arial"/>
        </w:rPr>
        <w:t>lien</w:t>
      </w:r>
      <w:proofErr w:type="gramEnd"/>
      <w:r w:rsidRPr="000D4FED">
        <w:rPr>
          <w:rFonts w:ascii="Arial" w:hAnsi="Arial" w:cs="Arial"/>
        </w:rPr>
        <w:t xml:space="preserve"> of the Insured Mortgage, as security </w:t>
      </w:r>
      <w:proofErr w:type="gramStart"/>
      <w:r w:rsidRPr="000D4FED">
        <w:rPr>
          <w:rFonts w:ascii="Arial" w:hAnsi="Arial" w:cs="Arial"/>
        </w:rPr>
        <w:t>for the amount of</w:t>
      </w:r>
      <w:proofErr w:type="gramEnd"/>
      <w:r w:rsidRPr="000D4FED">
        <w:rPr>
          <w:rFonts w:ascii="Arial" w:hAnsi="Arial" w:cs="Arial"/>
        </w:rPr>
        <w:t xml:space="preserve"> </w:t>
      </w:r>
      <w:proofErr w:type="gramStart"/>
      <w:r w:rsidRPr="000D4FED">
        <w:rPr>
          <w:rFonts w:ascii="Arial" w:hAnsi="Arial" w:cs="Arial"/>
        </w:rPr>
        <w:t>the Indebtedness</w:t>
      </w:r>
      <w:proofErr w:type="gramEnd"/>
      <w:r w:rsidRPr="000D4FED">
        <w:rPr>
          <w:rFonts w:ascii="Arial" w:hAnsi="Arial" w:cs="Arial"/>
        </w:rPr>
        <w:t xml:space="preserve"> advanced as the Term Loan, resulting from reductions and subsequent increases of the outstanding principal amount of </w:t>
      </w:r>
      <w:proofErr w:type="gramStart"/>
      <w:r w:rsidRPr="000D4FED">
        <w:rPr>
          <w:rFonts w:ascii="Arial" w:hAnsi="Arial" w:cs="Arial"/>
        </w:rPr>
        <w:t>the Indebtedness</w:t>
      </w:r>
      <w:proofErr w:type="gramEnd"/>
      <w:r w:rsidRPr="000D4FED">
        <w:rPr>
          <w:rFonts w:ascii="Arial" w:hAnsi="Arial" w:cs="Arial"/>
        </w:rPr>
        <w:t xml:space="preserve"> payable as the Revolving Credit Loan.</w:t>
      </w:r>
    </w:p>
    <w:p w14:paraId="237DF716" w14:textId="77777777" w:rsidR="008F01B3" w:rsidRDefault="000D4FED" w:rsidP="008F01B3">
      <w:pPr>
        <w:keepNext/>
        <w:keepLines/>
        <w:tabs>
          <w:tab w:val="left" w:pos="360"/>
        </w:tabs>
        <w:jc w:val="both"/>
        <w:rPr>
          <w:rFonts w:ascii="Arial" w:hAnsi="Arial" w:cs="Arial"/>
        </w:rPr>
      </w:pPr>
      <w:r w:rsidRPr="000D4FED">
        <w:rPr>
          <w:rFonts w:ascii="Arial" w:hAnsi="Arial" w:cs="Arial"/>
        </w:rPr>
        <w:t>This endorsement is issued as part of the policy. Except as it expressly states, it does not (</w:t>
      </w:r>
      <w:proofErr w:type="spellStart"/>
      <w:r w:rsidRPr="000D4FED">
        <w:rPr>
          <w:rFonts w:ascii="Arial" w:hAnsi="Arial" w:cs="Arial"/>
        </w:rPr>
        <w:t>i</w:t>
      </w:r>
      <w:proofErr w:type="spellEnd"/>
      <w:r w:rsidRPr="000D4FED">
        <w:rPr>
          <w:rFonts w:ascii="Arial" w:hAnsi="Arial" w:cs="Arial"/>
        </w:rPr>
        <w:t xml:space="preserve">) modify any of the terms and provisions of the policy, (ii) modify any prior endorsements, (iii) extend the Date of Policy, or (iv) increase the Amount of Insurance. To the extent a provision of the policy or a previous endorsement is inconsistent with an express provision of this endorsement, this endorsement controls. Otherwise, this endorsement is subject to </w:t>
      </w:r>
      <w:proofErr w:type="gramStart"/>
      <w:r w:rsidRPr="000D4FED">
        <w:rPr>
          <w:rFonts w:ascii="Arial" w:hAnsi="Arial" w:cs="Arial"/>
        </w:rPr>
        <w:t>all of</w:t>
      </w:r>
      <w:proofErr w:type="gramEnd"/>
      <w:r w:rsidRPr="000D4FED">
        <w:rPr>
          <w:rFonts w:ascii="Arial" w:hAnsi="Arial" w:cs="Arial"/>
        </w:rPr>
        <w:t xml:space="preserve"> the terms and provisions of the policy and of any prior endorsements.</w:t>
      </w:r>
    </w:p>
    <w:p w14:paraId="38B30F42" w14:textId="77777777" w:rsidR="008B758A" w:rsidRPr="008B758A" w:rsidRDefault="008B758A" w:rsidP="008B758A">
      <w:pPr>
        <w:rPr>
          <w:rFonts w:ascii="Arial" w:hAnsi="Arial" w:cs="Arial"/>
        </w:rPr>
      </w:pPr>
    </w:p>
    <w:p w14:paraId="485D32EA" w14:textId="77777777" w:rsidR="008B758A" w:rsidRPr="008B758A" w:rsidRDefault="008B758A" w:rsidP="008B758A">
      <w:pPr>
        <w:rPr>
          <w:rFonts w:ascii="Arial" w:hAnsi="Arial" w:cs="Arial"/>
        </w:rPr>
      </w:pPr>
      <w:r w:rsidRPr="008B758A">
        <w:rPr>
          <w:rFonts w:ascii="Arial" w:hAnsi="Arial" w:cs="Arial"/>
        </w:rPr>
        <w:t xml:space="preserve">Date: </w:t>
      </w:r>
      <w:r w:rsidRPr="008B758A">
        <w:rPr>
          <w:rFonts w:ascii="Arial" w:hAnsi="Arial" w:cs="Arial"/>
        </w:rPr>
        <w:fldChar w:fldCharType="begin">
          <w:ffData>
            <w:name w:val="Text8"/>
            <w:enabled/>
            <w:calcOnExit w:val="0"/>
            <w:textInput/>
          </w:ffData>
        </w:fldChar>
      </w:r>
      <w:r w:rsidRPr="008B758A">
        <w:rPr>
          <w:rFonts w:ascii="Arial" w:hAnsi="Arial" w:cs="Arial"/>
        </w:rPr>
        <w:instrText xml:space="preserve"> FORMTEXT </w:instrText>
      </w:r>
      <w:r w:rsidRPr="008B758A">
        <w:rPr>
          <w:rFonts w:ascii="Arial" w:hAnsi="Arial" w:cs="Arial"/>
        </w:rPr>
      </w:r>
      <w:r w:rsidRPr="008B758A">
        <w:rPr>
          <w:rFonts w:ascii="Arial" w:hAnsi="Arial" w:cs="Arial"/>
        </w:rPr>
        <w:fldChar w:fldCharType="separate"/>
      </w:r>
      <w:r w:rsidRPr="008B758A">
        <w:rPr>
          <w:rFonts w:ascii="Arial" w:hAnsi="Arial" w:cs="Arial"/>
        </w:rPr>
        <w:t> </w:t>
      </w:r>
      <w:r w:rsidRPr="008B758A">
        <w:rPr>
          <w:rFonts w:ascii="Arial" w:hAnsi="Arial" w:cs="Arial"/>
        </w:rPr>
        <w:t> </w:t>
      </w:r>
      <w:r w:rsidRPr="008B758A">
        <w:rPr>
          <w:rFonts w:ascii="Arial" w:hAnsi="Arial" w:cs="Arial"/>
        </w:rPr>
        <w:t> </w:t>
      </w:r>
      <w:r w:rsidRPr="008B758A">
        <w:rPr>
          <w:rFonts w:ascii="Arial" w:hAnsi="Arial" w:cs="Arial"/>
        </w:rPr>
        <w:t> </w:t>
      </w:r>
      <w:r w:rsidRPr="008B758A">
        <w:rPr>
          <w:rFonts w:ascii="Arial" w:hAnsi="Arial" w:cs="Arial"/>
        </w:rPr>
        <w:t> </w:t>
      </w:r>
      <w:r w:rsidRPr="008B758A">
        <w:rPr>
          <w:rFonts w:ascii="Arial" w:hAnsi="Arial" w:cs="Arial"/>
        </w:rPr>
        <w:fldChar w:fldCharType="end"/>
      </w:r>
    </w:p>
    <w:p w14:paraId="3A770FFA" w14:textId="77777777" w:rsidR="008B758A" w:rsidRPr="008B758A" w:rsidRDefault="008B758A" w:rsidP="008B758A">
      <w:pPr>
        <w:rPr>
          <w:rFonts w:ascii="Arial" w:hAnsi="Arial" w:cs="Arial"/>
        </w:rPr>
      </w:pPr>
    </w:p>
    <w:tbl>
      <w:tblPr>
        <w:tblpPr w:leftFromText="180" w:rightFromText="180" w:bottomFromText="160" w:vertAnchor="text" w:tblpXSpec="center" w:tblpY="1"/>
        <w:tblOverlap w:val="never"/>
        <w:tblW w:w="10815" w:type="dxa"/>
        <w:tblBorders>
          <w:top w:val="single" w:sz="6" w:space="0" w:color="696969"/>
          <w:left w:val="single" w:sz="4" w:space="0" w:color="696969"/>
          <w:bottom w:val="single" w:sz="6" w:space="0" w:color="696969"/>
          <w:right w:val="single" w:sz="6" w:space="0" w:color="696969"/>
          <w:insideH w:val="single" w:sz="6" w:space="0" w:color="696969"/>
          <w:insideV w:val="single" w:sz="4" w:space="0" w:color="696969"/>
        </w:tblBorders>
        <w:tblLayout w:type="fixed"/>
        <w:tblCellMar>
          <w:top w:w="10" w:type="dxa"/>
          <w:left w:w="10" w:type="dxa"/>
          <w:bottom w:w="10" w:type="dxa"/>
          <w:right w:w="10" w:type="dxa"/>
        </w:tblCellMar>
        <w:tblLook w:val="04A0" w:firstRow="1" w:lastRow="0" w:firstColumn="1" w:lastColumn="0" w:noHBand="0" w:noVBand="1"/>
      </w:tblPr>
      <w:tblGrid>
        <w:gridCol w:w="3608"/>
        <w:gridCol w:w="3603"/>
        <w:gridCol w:w="3604"/>
      </w:tblGrid>
      <w:tr w:rsidR="008B758A" w:rsidRPr="008B758A" w14:paraId="4327A46F" w14:textId="77777777">
        <w:trPr>
          <w:trHeight w:val="3360"/>
        </w:trPr>
        <w:tc>
          <w:tcPr>
            <w:tcW w:w="3608" w:type="dxa"/>
            <w:tcBorders>
              <w:top w:val="nil"/>
              <w:left w:val="nil"/>
              <w:bottom w:val="nil"/>
              <w:right w:val="nil"/>
            </w:tcBorders>
            <w:hideMark/>
          </w:tcPr>
          <w:tbl>
            <w:tblPr>
              <w:tblpPr w:leftFromText="180" w:rightFromText="180" w:bottomFromText="160" w:vertAnchor="text" w:horzAnchor="page" w:tblpX="282" w:tblpY="-710"/>
              <w:tblOverlap w:val="never"/>
              <w:tblW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960"/>
            </w:tblGrid>
            <w:tr w:rsidR="008B758A" w:rsidRPr="008B758A" w14:paraId="61363B98" w14:textId="77777777">
              <w:trPr>
                <w:cantSplit/>
                <w:trHeight w:val="2983"/>
              </w:trPr>
              <w:tc>
                <w:tcPr>
                  <w:tcW w:w="3960" w:type="dxa"/>
                  <w:tcBorders>
                    <w:top w:val="nil"/>
                    <w:left w:val="nil"/>
                    <w:bottom w:val="nil"/>
                    <w:right w:val="nil"/>
                  </w:tcBorders>
                </w:tcPr>
                <w:p w14:paraId="04ACC2EA" w14:textId="77777777" w:rsidR="008B758A" w:rsidRPr="008B758A" w:rsidRDefault="008B758A" w:rsidP="008B758A">
                  <w:pPr>
                    <w:rPr>
                      <w:rFonts w:ascii="Arial" w:hAnsi="Arial" w:cs="Arial"/>
                    </w:rPr>
                  </w:pPr>
                  <w:r w:rsidRPr="008B758A">
                    <w:rPr>
                      <w:rFonts w:ascii="Arial" w:hAnsi="Arial" w:cs="Arial"/>
                    </w:rPr>
                    <w:t>Countersigned by:</w:t>
                  </w:r>
                </w:p>
                <w:p w14:paraId="72BE3D5B" w14:textId="77777777" w:rsidR="008B758A" w:rsidRPr="008B758A" w:rsidRDefault="008B758A" w:rsidP="008B758A">
                  <w:pPr>
                    <w:rPr>
                      <w:rFonts w:ascii="Arial" w:hAnsi="Arial" w:cs="Arial"/>
                    </w:rPr>
                  </w:pPr>
                </w:p>
                <w:p w14:paraId="0744CEAA" w14:textId="77777777" w:rsidR="008B758A" w:rsidRPr="008B758A" w:rsidRDefault="008B758A" w:rsidP="008B758A">
                  <w:pPr>
                    <w:rPr>
                      <w:rFonts w:ascii="Arial" w:hAnsi="Arial" w:cs="Arial"/>
                      <w:u w:val="single"/>
                    </w:rPr>
                  </w:pPr>
                </w:p>
                <w:p w14:paraId="75B8F3F2" w14:textId="77777777" w:rsidR="008B758A" w:rsidRPr="008B758A" w:rsidRDefault="008B758A" w:rsidP="008B758A">
                  <w:pPr>
                    <w:rPr>
                      <w:rFonts w:ascii="Arial" w:hAnsi="Arial" w:cs="Arial"/>
                      <w:u w:val="single"/>
                    </w:rPr>
                  </w:pPr>
                </w:p>
                <w:p w14:paraId="537380DA" w14:textId="77777777" w:rsidR="008B758A" w:rsidRPr="008B758A" w:rsidRDefault="008B758A" w:rsidP="008B758A">
                  <w:pPr>
                    <w:rPr>
                      <w:rFonts w:ascii="Arial" w:hAnsi="Arial" w:cs="Arial"/>
                      <w:u w:val="single"/>
                    </w:rPr>
                  </w:pPr>
                </w:p>
                <w:p w14:paraId="11230171" w14:textId="77777777" w:rsidR="008B758A" w:rsidRPr="008B758A" w:rsidRDefault="008B758A" w:rsidP="008B758A">
                  <w:pPr>
                    <w:rPr>
                      <w:rFonts w:ascii="Arial" w:hAnsi="Arial" w:cs="Arial"/>
                      <w:u w:val="single"/>
                    </w:rPr>
                  </w:pPr>
                </w:p>
                <w:p w14:paraId="06FB0227" w14:textId="77777777" w:rsidR="008B758A" w:rsidRPr="008B758A" w:rsidRDefault="008B758A" w:rsidP="008B758A">
                  <w:pPr>
                    <w:rPr>
                      <w:rFonts w:ascii="Arial" w:hAnsi="Arial" w:cs="Arial"/>
                      <w:u w:val="single"/>
                    </w:rPr>
                  </w:pPr>
                </w:p>
                <w:p w14:paraId="668E4B30" w14:textId="77777777" w:rsidR="008B758A" w:rsidRPr="008B758A" w:rsidRDefault="008B758A" w:rsidP="008B758A">
                  <w:pPr>
                    <w:rPr>
                      <w:rFonts w:ascii="Arial" w:hAnsi="Arial" w:cs="Arial"/>
                    </w:rPr>
                  </w:pPr>
                  <w:r w:rsidRPr="008B758A">
                    <w:rPr>
                      <w:rFonts w:ascii="Arial" w:hAnsi="Arial" w:cs="Arial"/>
                      <w:u w:val="single"/>
                    </w:rPr>
                    <w:t>___________________________________</w:t>
                  </w:r>
                </w:p>
                <w:p w14:paraId="7BE7530A" w14:textId="77777777" w:rsidR="008B758A" w:rsidRPr="008B758A" w:rsidRDefault="008B758A" w:rsidP="008B758A">
                  <w:pPr>
                    <w:rPr>
                      <w:rFonts w:ascii="Arial" w:hAnsi="Arial" w:cs="Arial"/>
                    </w:rPr>
                  </w:pPr>
                  <w:r w:rsidRPr="008B758A">
                    <w:rPr>
                      <w:rFonts w:ascii="Arial" w:hAnsi="Arial" w:cs="Arial"/>
                    </w:rPr>
                    <w:t>Authorized Countersignature</w:t>
                  </w:r>
                </w:p>
                <w:p w14:paraId="7469A855" w14:textId="77777777" w:rsidR="008B758A" w:rsidRPr="008B758A" w:rsidRDefault="008B758A" w:rsidP="008B758A">
                  <w:pPr>
                    <w:rPr>
                      <w:rFonts w:ascii="Arial" w:hAnsi="Arial" w:cs="Arial"/>
                    </w:rPr>
                  </w:pPr>
                </w:p>
                <w:p w14:paraId="146BAEE8" w14:textId="77777777" w:rsidR="008B758A" w:rsidRPr="008B758A" w:rsidRDefault="008B758A" w:rsidP="008B758A">
                  <w:pPr>
                    <w:rPr>
                      <w:rFonts w:ascii="Arial" w:hAnsi="Arial" w:cs="Arial"/>
                      <w:b/>
                      <w:bCs/>
                    </w:rPr>
                  </w:pPr>
                  <w:r w:rsidRPr="008B758A">
                    <w:rPr>
                      <w:rFonts w:ascii="Arial" w:hAnsi="Arial" w:cs="Arial"/>
                      <w:b/>
                      <w:bCs/>
                    </w:rPr>
                    <w:fldChar w:fldCharType="begin">
                      <w:ffData>
                        <w:name w:val="Text1"/>
                        <w:enabled/>
                        <w:calcOnExit w:val="0"/>
                        <w:textInput/>
                      </w:ffData>
                    </w:fldChar>
                  </w:r>
                  <w:r w:rsidRPr="008B758A">
                    <w:rPr>
                      <w:rFonts w:ascii="Arial" w:hAnsi="Arial" w:cs="Arial"/>
                      <w:b/>
                      <w:bCs/>
                    </w:rPr>
                    <w:instrText xml:space="preserve"> FORMTEXT </w:instrText>
                  </w:r>
                  <w:r w:rsidRPr="008B758A">
                    <w:rPr>
                      <w:rFonts w:ascii="Arial" w:hAnsi="Arial" w:cs="Arial"/>
                      <w:b/>
                      <w:bCs/>
                    </w:rPr>
                  </w:r>
                  <w:r w:rsidRPr="008B758A">
                    <w:rPr>
                      <w:rFonts w:ascii="Arial" w:hAnsi="Arial" w:cs="Arial"/>
                      <w:b/>
                      <w:bCs/>
                    </w:rPr>
                    <w:fldChar w:fldCharType="separate"/>
                  </w:r>
                  <w:r w:rsidRPr="008B758A">
                    <w:rPr>
                      <w:rFonts w:ascii="Arial" w:hAnsi="Arial" w:cs="Arial"/>
                      <w:b/>
                      <w:bCs/>
                    </w:rPr>
                    <w:t> </w:t>
                  </w:r>
                  <w:r w:rsidRPr="008B758A">
                    <w:rPr>
                      <w:rFonts w:ascii="Arial" w:hAnsi="Arial" w:cs="Arial"/>
                      <w:b/>
                      <w:bCs/>
                    </w:rPr>
                    <w:t> </w:t>
                  </w:r>
                  <w:r w:rsidRPr="008B758A">
                    <w:rPr>
                      <w:rFonts w:ascii="Arial" w:hAnsi="Arial" w:cs="Arial"/>
                      <w:b/>
                      <w:bCs/>
                    </w:rPr>
                    <w:t> </w:t>
                  </w:r>
                  <w:r w:rsidRPr="008B758A">
                    <w:rPr>
                      <w:rFonts w:ascii="Arial" w:hAnsi="Arial" w:cs="Arial"/>
                      <w:b/>
                      <w:bCs/>
                    </w:rPr>
                    <w:t> </w:t>
                  </w:r>
                  <w:r w:rsidRPr="008B758A">
                    <w:rPr>
                      <w:rFonts w:ascii="Arial" w:hAnsi="Arial" w:cs="Arial"/>
                      <w:b/>
                      <w:bCs/>
                    </w:rPr>
                    <w:t> </w:t>
                  </w:r>
                  <w:r w:rsidRPr="008B758A">
                    <w:rPr>
                      <w:rFonts w:ascii="Arial" w:hAnsi="Arial" w:cs="Arial"/>
                    </w:rPr>
                    <w:fldChar w:fldCharType="end"/>
                  </w:r>
                </w:p>
                <w:p w14:paraId="0221AEA9" w14:textId="77777777" w:rsidR="008B758A" w:rsidRPr="008B758A" w:rsidRDefault="008B758A" w:rsidP="008B758A">
                  <w:pPr>
                    <w:rPr>
                      <w:rFonts w:ascii="Arial" w:hAnsi="Arial" w:cs="Arial"/>
                    </w:rPr>
                  </w:pPr>
                  <w:r w:rsidRPr="008B758A">
                    <w:rPr>
                      <w:rFonts w:ascii="Arial" w:hAnsi="Arial" w:cs="Arial"/>
                      <w:b/>
                      <w:bCs/>
                    </w:rPr>
                    <w:fldChar w:fldCharType="begin">
                      <w:ffData>
                        <w:name w:val="Text2"/>
                        <w:enabled/>
                        <w:calcOnExit w:val="0"/>
                        <w:textInput/>
                      </w:ffData>
                    </w:fldChar>
                  </w:r>
                  <w:r w:rsidRPr="008B758A">
                    <w:rPr>
                      <w:rFonts w:ascii="Arial" w:hAnsi="Arial" w:cs="Arial"/>
                      <w:b/>
                      <w:bCs/>
                    </w:rPr>
                    <w:instrText xml:space="preserve"> FORMTEXT </w:instrText>
                  </w:r>
                  <w:r w:rsidRPr="008B758A">
                    <w:rPr>
                      <w:rFonts w:ascii="Arial" w:hAnsi="Arial" w:cs="Arial"/>
                      <w:b/>
                      <w:bCs/>
                    </w:rPr>
                  </w:r>
                  <w:r w:rsidRPr="008B758A">
                    <w:rPr>
                      <w:rFonts w:ascii="Arial" w:hAnsi="Arial" w:cs="Arial"/>
                      <w:b/>
                      <w:bCs/>
                    </w:rPr>
                    <w:fldChar w:fldCharType="separate"/>
                  </w:r>
                  <w:r w:rsidRPr="008B758A">
                    <w:rPr>
                      <w:rFonts w:ascii="Arial" w:hAnsi="Arial" w:cs="Arial"/>
                      <w:b/>
                      <w:bCs/>
                    </w:rPr>
                    <w:t> </w:t>
                  </w:r>
                  <w:r w:rsidRPr="008B758A">
                    <w:rPr>
                      <w:rFonts w:ascii="Arial" w:hAnsi="Arial" w:cs="Arial"/>
                      <w:b/>
                      <w:bCs/>
                    </w:rPr>
                    <w:t> </w:t>
                  </w:r>
                  <w:r w:rsidRPr="008B758A">
                    <w:rPr>
                      <w:rFonts w:ascii="Arial" w:hAnsi="Arial" w:cs="Arial"/>
                      <w:b/>
                      <w:bCs/>
                    </w:rPr>
                    <w:t> </w:t>
                  </w:r>
                  <w:r w:rsidRPr="008B758A">
                    <w:rPr>
                      <w:rFonts w:ascii="Arial" w:hAnsi="Arial" w:cs="Arial"/>
                      <w:b/>
                      <w:bCs/>
                    </w:rPr>
                    <w:t> </w:t>
                  </w:r>
                  <w:r w:rsidRPr="008B758A">
                    <w:rPr>
                      <w:rFonts w:ascii="Arial" w:hAnsi="Arial" w:cs="Arial"/>
                      <w:b/>
                      <w:bCs/>
                    </w:rPr>
                    <w:t> </w:t>
                  </w:r>
                  <w:r w:rsidRPr="008B758A">
                    <w:rPr>
                      <w:rFonts w:ascii="Arial" w:hAnsi="Arial" w:cs="Arial"/>
                    </w:rPr>
                    <w:fldChar w:fldCharType="end"/>
                  </w:r>
                </w:p>
              </w:tc>
            </w:tr>
          </w:tbl>
          <w:p w14:paraId="78992AE2" w14:textId="77777777" w:rsidR="008B758A" w:rsidRPr="008B758A" w:rsidRDefault="008B758A" w:rsidP="008B758A">
            <w:pPr>
              <w:rPr>
                <w:rFonts w:ascii="Arial" w:hAnsi="Arial" w:cs="Arial"/>
              </w:rPr>
            </w:pPr>
          </w:p>
        </w:tc>
        <w:tc>
          <w:tcPr>
            <w:tcW w:w="3603" w:type="dxa"/>
            <w:tcBorders>
              <w:top w:val="nil"/>
              <w:left w:val="nil"/>
              <w:bottom w:val="nil"/>
              <w:right w:val="nil"/>
            </w:tcBorders>
          </w:tcPr>
          <w:p w14:paraId="270F09D4" w14:textId="77777777" w:rsidR="008B758A" w:rsidRPr="008B758A" w:rsidRDefault="008B758A" w:rsidP="008B758A">
            <w:pPr>
              <w:rPr>
                <w:rFonts w:ascii="Arial" w:hAnsi="Arial" w:cs="Arial"/>
              </w:rPr>
            </w:pPr>
          </w:p>
          <w:p w14:paraId="06F8C8E2" w14:textId="77777777" w:rsidR="008B758A" w:rsidRPr="008B758A" w:rsidRDefault="008B758A" w:rsidP="008B758A">
            <w:pPr>
              <w:rPr>
                <w:rFonts w:ascii="Arial" w:hAnsi="Arial" w:cs="Arial"/>
              </w:rPr>
            </w:pPr>
          </w:p>
          <w:p w14:paraId="113F48CA" w14:textId="77777777" w:rsidR="008B758A" w:rsidRPr="008B758A" w:rsidRDefault="008B758A" w:rsidP="008B758A">
            <w:pPr>
              <w:rPr>
                <w:rFonts w:ascii="Arial" w:hAnsi="Arial" w:cs="Arial"/>
              </w:rPr>
            </w:pPr>
          </w:p>
          <w:p w14:paraId="43D83A2F" w14:textId="6893EDBE" w:rsidR="008B758A" w:rsidRPr="008B758A" w:rsidRDefault="008B758A" w:rsidP="008B758A">
            <w:pPr>
              <w:ind w:left="720"/>
              <w:rPr>
                <w:rFonts w:ascii="Arial" w:hAnsi="Arial" w:cs="Arial"/>
              </w:rPr>
            </w:pPr>
            <w:r w:rsidRPr="008B758A">
              <w:rPr>
                <w:rFonts w:ascii="Arial" w:hAnsi="Arial" w:cs="Arial"/>
              </w:rPr>
              <w:drawing>
                <wp:inline distT="0" distB="0" distL="0" distR="0" wp14:anchorId="367C17D7" wp14:editId="1A55CC86">
                  <wp:extent cx="1143000" cy="1143000"/>
                  <wp:effectExtent l="0" t="0" r="0" b="0"/>
                  <wp:docPr id="1812397531" name="Picture 5" descr="stgc_seal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gc_seal_mediu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604" w:type="dxa"/>
            <w:tcBorders>
              <w:top w:val="nil"/>
              <w:left w:val="nil"/>
              <w:bottom w:val="nil"/>
              <w:right w:val="nil"/>
            </w:tcBorders>
          </w:tcPr>
          <w:p w14:paraId="593CFDE1" w14:textId="77777777" w:rsidR="008B758A" w:rsidRPr="008B758A" w:rsidRDefault="008B758A" w:rsidP="008B758A">
            <w:pPr>
              <w:rPr>
                <w:rFonts w:ascii="Arial" w:hAnsi="Arial" w:cs="Arial"/>
              </w:rPr>
            </w:pPr>
          </w:p>
          <w:p w14:paraId="13E494A8" w14:textId="47AD0E54" w:rsidR="008B758A" w:rsidRPr="008B758A" w:rsidRDefault="008B758A" w:rsidP="008B758A">
            <w:pPr>
              <w:rPr>
                <w:rFonts w:ascii="Arial" w:hAnsi="Arial" w:cs="Arial"/>
              </w:rPr>
            </w:pPr>
            <w:r w:rsidRPr="008B758A">
              <w:rPr>
                <w:rFonts w:ascii="Arial" w:hAnsi="Arial" w:cs="Arial"/>
              </w:rPr>
              <w:drawing>
                <wp:inline distT="0" distB="0" distL="0" distR="0" wp14:anchorId="51AB6E4B" wp14:editId="2CAB6E23">
                  <wp:extent cx="2390775" cy="1924050"/>
                  <wp:effectExtent l="0" t="0" r="9525" b="0"/>
                  <wp:docPr id="2086490382"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775" cy="1924050"/>
                          </a:xfrm>
                          <a:prstGeom prst="rect">
                            <a:avLst/>
                          </a:prstGeom>
                          <a:noFill/>
                          <a:ln>
                            <a:noFill/>
                          </a:ln>
                        </pic:spPr>
                      </pic:pic>
                    </a:graphicData>
                  </a:graphic>
                </wp:inline>
              </w:drawing>
            </w:r>
          </w:p>
        </w:tc>
      </w:tr>
    </w:tbl>
    <w:p w14:paraId="62DC0107" w14:textId="77777777" w:rsidR="008B758A" w:rsidRPr="008B758A" w:rsidRDefault="008B758A" w:rsidP="008B758A">
      <w:pPr>
        <w:rPr>
          <w:rFonts w:ascii="Arial" w:hAnsi="Arial" w:cs="Arial"/>
        </w:rPr>
      </w:pPr>
    </w:p>
    <w:p w14:paraId="40033F2C" w14:textId="77777777" w:rsidR="008B758A" w:rsidRPr="008B758A" w:rsidRDefault="008B758A" w:rsidP="008B758A">
      <w:pPr>
        <w:rPr>
          <w:rFonts w:ascii="Arial" w:hAnsi="Arial" w:cs="Arial"/>
        </w:rPr>
      </w:pPr>
    </w:p>
    <w:sectPr w:rsidR="008B758A" w:rsidRPr="008B758A" w:rsidSect="00716C75">
      <w:footerReference w:type="default" r:id="rId15"/>
      <w:footerReference w:type="first" r:id="rId16"/>
      <w:pgSz w:w="12240" w:h="15840" w:code="1"/>
      <w:pgMar w:top="720" w:right="720" w:bottom="720" w:left="720" w:header="72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8AE16" w14:textId="77777777" w:rsidR="00B156B9" w:rsidRDefault="00B156B9">
      <w:r>
        <w:separator/>
      </w:r>
    </w:p>
  </w:endnote>
  <w:endnote w:type="continuationSeparator" w:id="0">
    <w:p w14:paraId="03F2DA99" w14:textId="77777777" w:rsidR="00B156B9" w:rsidRDefault="00B15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083C" w14:textId="22AD4E52" w:rsidR="00406239" w:rsidRPr="00D25790" w:rsidRDefault="00932B1B" w:rsidP="00406239">
    <w:pPr>
      <w:pStyle w:val="OEDpLegalCondo5"/>
      <w:tabs>
        <w:tab w:val="left" w:pos="4455"/>
      </w:tabs>
      <w:rPr>
        <w:sz w:val="16"/>
        <w:szCs w:val="16"/>
      </w:rPr>
    </w:pPr>
    <w:r w:rsidRPr="00D25790">
      <w:rPr>
        <w:noProof/>
        <w:sz w:val="16"/>
        <w:szCs w:val="16"/>
      </w:rPr>
      <w:drawing>
        <wp:anchor distT="0" distB="0" distL="114300" distR="114300" simplePos="0" relativeHeight="251657728" behindDoc="0" locked="1" layoutInCell="1" allowOverlap="1" wp14:anchorId="15DA9982" wp14:editId="5E273F1E">
          <wp:simplePos x="0" y="0"/>
          <wp:positionH relativeFrom="column">
            <wp:posOffset>6400165</wp:posOffset>
          </wp:positionH>
          <wp:positionV relativeFrom="paragraph">
            <wp:posOffset>158115</wp:posOffset>
          </wp:positionV>
          <wp:extent cx="475615" cy="682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6826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000" w:type="pct"/>
      <w:tblBorders>
        <w:top w:val="single" w:sz="6" w:space="0" w:color="auto"/>
      </w:tblBorders>
      <w:tblCellMar>
        <w:left w:w="0" w:type="dxa"/>
        <w:right w:w="0" w:type="dxa"/>
      </w:tblCellMar>
      <w:tblLook w:val="0000" w:firstRow="0" w:lastRow="0" w:firstColumn="0" w:lastColumn="0" w:noHBand="0" w:noVBand="0"/>
    </w:tblPr>
    <w:tblGrid>
      <w:gridCol w:w="10800"/>
    </w:tblGrid>
    <w:tr w:rsidR="00406239" w:rsidRPr="00D25790" w14:paraId="0052407D" w14:textId="77777777" w:rsidTr="00787387">
      <w:tc>
        <w:tcPr>
          <w:tcW w:w="5000" w:type="pct"/>
        </w:tcPr>
        <w:p w14:paraId="2511E70D" w14:textId="77777777" w:rsidR="00406239" w:rsidRPr="00D25790" w:rsidRDefault="00406239">
          <w:pPr>
            <w:pStyle w:val="OEDpLegalCondo5"/>
            <w:rPr>
              <w:rFonts w:ascii="Arial" w:hAnsi="Arial" w:cs="Arial"/>
              <w:b/>
              <w:bCs/>
              <w:sz w:val="16"/>
              <w:szCs w:val="16"/>
            </w:rPr>
          </w:pPr>
          <w:r w:rsidRPr="00D25790">
            <w:rPr>
              <w:rFonts w:ascii="Arial" w:hAnsi="Arial" w:cs="Arial"/>
              <w:b/>
              <w:bCs/>
              <w:sz w:val="16"/>
              <w:szCs w:val="16"/>
            </w:rPr>
            <w:t xml:space="preserve">Copyright 2013 American Land Title Association.  All rights reserved. </w:t>
          </w:r>
        </w:p>
        <w:p w14:paraId="3AD99DF0" w14:textId="77777777" w:rsidR="00406239" w:rsidRPr="00D25790" w:rsidRDefault="00406239">
          <w:pPr>
            <w:pStyle w:val="OEDpLegalCondo5"/>
            <w:rPr>
              <w:rFonts w:ascii="Arial" w:hAnsi="Arial" w:cs="Arial"/>
              <w:sz w:val="16"/>
              <w:szCs w:val="16"/>
            </w:rPr>
          </w:pPr>
          <w:r w:rsidRPr="00D25790">
            <w:rPr>
              <w:rFonts w:ascii="Arial" w:hAnsi="Arial" w:cs="Arial"/>
              <w:sz w:val="16"/>
              <w:szCs w:val="16"/>
            </w:rPr>
            <w:t xml:space="preserve">The use of this Form is restricted to ALTA licensees and ALTA members in good standing as of the date of use.  </w:t>
          </w:r>
        </w:p>
        <w:p w14:paraId="498CCD37" w14:textId="77777777" w:rsidR="00406239" w:rsidRPr="00D25790" w:rsidRDefault="00406239">
          <w:pPr>
            <w:pStyle w:val="OEDpLegalCondo5"/>
            <w:rPr>
              <w:rFonts w:ascii="Arial" w:hAnsi="Arial" w:cs="Arial"/>
              <w:sz w:val="16"/>
              <w:szCs w:val="16"/>
            </w:rPr>
          </w:pPr>
          <w:r w:rsidRPr="00D25790">
            <w:rPr>
              <w:rFonts w:ascii="Arial" w:hAnsi="Arial" w:cs="Arial"/>
              <w:sz w:val="16"/>
              <w:szCs w:val="16"/>
            </w:rPr>
            <w:t>All other uses are prohibited.  Reprinted under license from the American Land Title Association.</w:t>
          </w:r>
        </w:p>
        <w:p w14:paraId="37932C11" w14:textId="682D168A" w:rsidR="003B0AA1" w:rsidRPr="00D25790" w:rsidRDefault="003B0AA1" w:rsidP="003B0AA1">
          <w:pPr>
            <w:pStyle w:val="Header"/>
            <w:rPr>
              <w:rFonts w:ascii="Arial" w:hAnsi="Arial" w:cs="Arial"/>
              <w:sz w:val="16"/>
              <w:szCs w:val="16"/>
            </w:rPr>
          </w:pPr>
          <w:r w:rsidRPr="00D25790">
            <w:rPr>
              <w:rFonts w:ascii="Arial" w:hAnsi="Arial" w:cs="Arial"/>
              <w:sz w:val="16"/>
              <w:szCs w:val="16"/>
            </w:rPr>
            <w:t>ALTA 4</w:t>
          </w:r>
          <w:r w:rsidR="00787387">
            <w:rPr>
              <w:rFonts w:ascii="Arial" w:hAnsi="Arial" w:cs="Arial"/>
              <w:sz w:val="16"/>
              <w:szCs w:val="16"/>
            </w:rPr>
            <w:t>3 Anti-Taint Endorsement 12-</w:t>
          </w:r>
          <w:r w:rsidRPr="00D25790">
            <w:rPr>
              <w:rFonts w:ascii="Arial" w:hAnsi="Arial" w:cs="Arial"/>
              <w:sz w:val="16"/>
              <w:szCs w:val="16"/>
            </w:rPr>
            <w:t>2-13</w:t>
          </w:r>
        </w:p>
        <w:p w14:paraId="56FB4350" w14:textId="71C70EE7" w:rsidR="00F571B6" w:rsidRPr="00D25790" w:rsidRDefault="00D25790" w:rsidP="00DC752D">
          <w:pPr>
            <w:pStyle w:val="Header"/>
            <w:rPr>
              <w:rFonts w:ascii="Arial" w:hAnsi="Arial" w:cs="Arial"/>
              <w:sz w:val="16"/>
              <w:szCs w:val="16"/>
            </w:rPr>
          </w:pPr>
          <w:r w:rsidRPr="00D25790">
            <w:rPr>
              <w:rFonts w:ascii="Arial" w:hAnsi="Arial" w:cs="Arial"/>
              <w:sz w:val="16"/>
              <w:szCs w:val="16"/>
            </w:rPr>
            <w:t>Endorsement No.: E-9292</w:t>
          </w:r>
          <w:r w:rsidR="00DC752D">
            <w:rPr>
              <w:rFonts w:ascii="Arial" w:hAnsi="Arial" w:cs="Arial"/>
              <w:sz w:val="16"/>
              <w:szCs w:val="16"/>
            </w:rPr>
            <w:tab/>
          </w:r>
          <w:r w:rsidR="00DC752D">
            <w:rPr>
              <w:rFonts w:ascii="Arial" w:hAnsi="Arial" w:cs="Arial"/>
              <w:sz w:val="16"/>
              <w:szCs w:val="16"/>
            </w:rPr>
            <w:tab/>
          </w:r>
          <w:r w:rsidR="00F571B6" w:rsidRPr="00D25790">
            <w:rPr>
              <w:rFonts w:ascii="Arial" w:hAnsi="Arial" w:cs="Arial"/>
              <w:sz w:val="16"/>
              <w:szCs w:val="16"/>
            </w:rPr>
            <w:t xml:space="preserve">Page </w:t>
          </w:r>
          <w:r w:rsidR="00F571B6" w:rsidRPr="00D25790">
            <w:rPr>
              <w:rFonts w:ascii="Arial" w:hAnsi="Arial" w:cs="Arial"/>
              <w:sz w:val="16"/>
              <w:szCs w:val="16"/>
            </w:rPr>
            <w:fldChar w:fldCharType="begin"/>
          </w:r>
          <w:r w:rsidR="00F571B6" w:rsidRPr="00D25790">
            <w:rPr>
              <w:rFonts w:ascii="Arial" w:hAnsi="Arial" w:cs="Arial"/>
              <w:sz w:val="16"/>
              <w:szCs w:val="16"/>
            </w:rPr>
            <w:instrText xml:space="preserve"> PAGE </w:instrText>
          </w:r>
          <w:r w:rsidR="00F571B6" w:rsidRPr="00D25790">
            <w:rPr>
              <w:rFonts w:ascii="Arial" w:hAnsi="Arial" w:cs="Arial"/>
              <w:sz w:val="16"/>
              <w:szCs w:val="16"/>
            </w:rPr>
            <w:fldChar w:fldCharType="separate"/>
          </w:r>
          <w:r w:rsidR="00A324F6">
            <w:rPr>
              <w:rFonts w:ascii="Arial" w:hAnsi="Arial" w:cs="Arial"/>
              <w:noProof/>
              <w:sz w:val="16"/>
              <w:szCs w:val="16"/>
            </w:rPr>
            <w:t>1</w:t>
          </w:r>
          <w:r w:rsidR="00F571B6" w:rsidRPr="00D25790">
            <w:rPr>
              <w:rFonts w:ascii="Arial" w:hAnsi="Arial" w:cs="Arial"/>
              <w:sz w:val="16"/>
              <w:szCs w:val="16"/>
            </w:rPr>
            <w:fldChar w:fldCharType="end"/>
          </w:r>
          <w:r w:rsidR="00F571B6" w:rsidRPr="00D25790">
            <w:rPr>
              <w:rFonts w:ascii="Arial" w:hAnsi="Arial" w:cs="Arial"/>
              <w:sz w:val="16"/>
              <w:szCs w:val="16"/>
            </w:rPr>
            <w:t xml:space="preserve"> of </w:t>
          </w:r>
          <w:r w:rsidR="00F571B6" w:rsidRPr="00D25790">
            <w:rPr>
              <w:rFonts w:ascii="Arial" w:hAnsi="Arial" w:cs="Arial"/>
              <w:sz w:val="16"/>
              <w:szCs w:val="16"/>
            </w:rPr>
            <w:fldChar w:fldCharType="begin"/>
          </w:r>
          <w:r w:rsidR="00F571B6" w:rsidRPr="00D25790">
            <w:rPr>
              <w:rFonts w:ascii="Arial" w:hAnsi="Arial" w:cs="Arial"/>
              <w:sz w:val="16"/>
              <w:szCs w:val="16"/>
            </w:rPr>
            <w:instrText xml:space="preserve"> NUMPAGES </w:instrText>
          </w:r>
          <w:r w:rsidR="00F571B6" w:rsidRPr="00D25790">
            <w:rPr>
              <w:rFonts w:ascii="Arial" w:hAnsi="Arial" w:cs="Arial"/>
              <w:sz w:val="16"/>
              <w:szCs w:val="16"/>
            </w:rPr>
            <w:fldChar w:fldCharType="separate"/>
          </w:r>
          <w:r w:rsidR="00A324F6">
            <w:rPr>
              <w:rFonts w:ascii="Arial" w:hAnsi="Arial" w:cs="Arial"/>
              <w:noProof/>
              <w:sz w:val="16"/>
              <w:szCs w:val="16"/>
            </w:rPr>
            <w:t>1</w:t>
          </w:r>
          <w:r w:rsidR="00F571B6" w:rsidRPr="00D25790">
            <w:rPr>
              <w:rFonts w:ascii="Arial" w:hAnsi="Arial" w:cs="Arial"/>
              <w:sz w:val="16"/>
              <w:szCs w:val="16"/>
            </w:rPr>
            <w:fldChar w:fldCharType="end"/>
          </w:r>
        </w:p>
      </w:tc>
    </w:tr>
  </w:tbl>
  <w:p w14:paraId="6E80A884" w14:textId="77777777" w:rsidR="00406239" w:rsidRPr="00D25790" w:rsidRDefault="00406239" w:rsidP="00F571B6">
    <w:pPr>
      <w:pStyle w:val="Footer"/>
      <w:tabs>
        <w:tab w:val="left" w:pos="5760"/>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EBD8F" w14:textId="77777777" w:rsidR="00406239" w:rsidRDefault="00406239">
    <w:pPr>
      <w:pStyle w:val="Footer"/>
    </w:pPr>
    <w:r>
      <w:t xml:space="preserve">ALTA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365ED" w14:textId="77777777" w:rsidR="00B156B9" w:rsidRDefault="00B156B9">
      <w:r>
        <w:separator/>
      </w:r>
    </w:p>
  </w:footnote>
  <w:footnote w:type="continuationSeparator" w:id="0">
    <w:p w14:paraId="6ECFD898" w14:textId="77777777" w:rsidR="00B156B9" w:rsidRDefault="00B15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DDD"/>
    <w:multiLevelType w:val="singleLevel"/>
    <w:tmpl w:val="C8889FC2"/>
    <w:lvl w:ilvl="0">
      <w:start w:val="1"/>
      <w:numFmt w:val="decimal"/>
      <w:lvlText w:val="(%1)"/>
      <w:lvlJc w:val="left"/>
      <w:pPr>
        <w:tabs>
          <w:tab w:val="num" w:pos="216"/>
        </w:tabs>
        <w:ind w:left="1440" w:firstLine="72"/>
      </w:pPr>
      <w:rPr>
        <w:rFonts w:ascii="Arial" w:hAnsi="Arial" w:cs="Arial" w:hint="default"/>
        <w:snapToGrid/>
        <w:spacing w:val="1"/>
        <w:sz w:val="20"/>
        <w:szCs w:val="20"/>
      </w:rPr>
    </w:lvl>
  </w:abstractNum>
  <w:abstractNum w:abstractNumId="1" w15:restartNumberingAfterBreak="0">
    <w:nsid w:val="026DEDBC"/>
    <w:multiLevelType w:val="singleLevel"/>
    <w:tmpl w:val="B866CA8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2" w15:restartNumberingAfterBreak="0">
    <w:nsid w:val="041670CA"/>
    <w:multiLevelType w:val="singleLevel"/>
    <w:tmpl w:val="CCCC4052"/>
    <w:lvl w:ilvl="0">
      <w:start w:val="1"/>
      <w:numFmt w:val="lowerLetter"/>
      <w:lvlText w:val="%1."/>
      <w:lvlJc w:val="left"/>
      <w:pPr>
        <w:tabs>
          <w:tab w:val="num" w:pos="720"/>
        </w:tabs>
        <w:ind w:left="720" w:hanging="360"/>
      </w:pPr>
      <w:rPr>
        <w:rFonts w:ascii="Times New Roman" w:hAnsi="Times New Roman" w:hint="default"/>
      </w:rPr>
    </w:lvl>
  </w:abstractNum>
  <w:abstractNum w:abstractNumId="3" w15:restartNumberingAfterBreak="0">
    <w:nsid w:val="212D00D8"/>
    <w:multiLevelType w:val="hybridMultilevel"/>
    <w:tmpl w:val="350087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24FF071E"/>
    <w:multiLevelType w:val="multilevel"/>
    <w:tmpl w:val="24B21D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Restart w:val="0"/>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71E54FC"/>
    <w:multiLevelType w:val="hybridMultilevel"/>
    <w:tmpl w:val="20305C52"/>
    <w:lvl w:ilvl="0" w:tplc="FFFFFFFF">
      <w:start w:val="1"/>
      <w:numFmt w:val="decimal"/>
      <w:lvlText w:val="%1."/>
      <w:lvlJc w:val="left"/>
      <w:pPr>
        <w:tabs>
          <w:tab w:val="num" w:pos="360"/>
        </w:tabs>
        <w:ind w:left="360" w:hanging="360"/>
      </w:pPr>
      <w:rPr>
        <w:rFonts w:ascii="Times New Roman" w:hAnsi="Times New Roman" w:cs="Times New Roman" w:hint="default"/>
        <w:b w:val="0"/>
        <w:i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A3D306F"/>
    <w:multiLevelType w:val="hybridMultilevel"/>
    <w:tmpl w:val="B9B041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40203E96"/>
    <w:multiLevelType w:val="hybridMultilevel"/>
    <w:tmpl w:val="B9B28DB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50A4AF2"/>
    <w:multiLevelType w:val="singleLevel"/>
    <w:tmpl w:val="3D64A1D2"/>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9" w15:restartNumberingAfterBreak="0">
    <w:nsid w:val="51BD0203"/>
    <w:multiLevelType w:val="hybridMultilevel"/>
    <w:tmpl w:val="D0A6ED7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55C3736A"/>
    <w:multiLevelType w:val="singleLevel"/>
    <w:tmpl w:val="CCCC4052"/>
    <w:lvl w:ilvl="0">
      <w:start w:val="1"/>
      <w:numFmt w:val="lowerLetter"/>
      <w:lvlText w:val="%1."/>
      <w:legacy w:legacy="1" w:legacySpace="0" w:legacyIndent="0"/>
      <w:lvlJc w:val="left"/>
      <w:rPr>
        <w:rFonts w:ascii="Times New Roman" w:hAnsi="Times New Roman" w:hint="default"/>
      </w:rPr>
    </w:lvl>
  </w:abstractNum>
  <w:abstractNum w:abstractNumId="11" w15:restartNumberingAfterBreak="0">
    <w:nsid w:val="5D281567"/>
    <w:multiLevelType w:val="hybridMultilevel"/>
    <w:tmpl w:val="29FC176A"/>
    <w:lvl w:ilvl="0" w:tplc="FFFFFFFF">
      <w:start w:val="1"/>
      <w:numFmt w:val="lowerLetter"/>
      <w:lvlText w:val="%1."/>
      <w:lvlJc w:val="left"/>
      <w:pPr>
        <w:ind w:left="840" w:hanging="360"/>
      </w:pPr>
    </w:lvl>
    <w:lvl w:ilvl="1" w:tplc="FFFFFFFF">
      <w:start w:val="1"/>
      <w:numFmt w:val="lowerLetter"/>
      <w:lvlText w:val="%2."/>
      <w:lvlJc w:val="left"/>
      <w:pPr>
        <w:ind w:left="1560" w:hanging="360"/>
      </w:pPr>
    </w:lvl>
    <w:lvl w:ilvl="2" w:tplc="FFFFFFFF">
      <w:start w:val="1"/>
      <w:numFmt w:val="lowerRoman"/>
      <w:lvlText w:val="%3."/>
      <w:lvlJc w:val="right"/>
      <w:pPr>
        <w:ind w:left="2280" w:hanging="180"/>
      </w:pPr>
    </w:lvl>
    <w:lvl w:ilvl="3" w:tplc="FFFFFFFF">
      <w:start w:val="1"/>
      <w:numFmt w:val="decimal"/>
      <w:lvlText w:val="%4."/>
      <w:lvlJc w:val="left"/>
      <w:pPr>
        <w:ind w:left="3000" w:hanging="360"/>
      </w:pPr>
    </w:lvl>
    <w:lvl w:ilvl="4" w:tplc="FFFFFFFF">
      <w:start w:val="1"/>
      <w:numFmt w:val="lowerLetter"/>
      <w:lvlText w:val="%5."/>
      <w:lvlJc w:val="left"/>
      <w:pPr>
        <w:ind w:left="3720" w:hanging="360"/>
      </w:pPr>
    </w:lvl>
    <w:lvl w:ilvl="5" w:tplc="FFFFFFFF">
      <w:start w:val="1"/>
      <w:numFmt w:val="lowerRoman"/>
      <w:lvlText w:val="%6."/>
      <w:lvlJc w:val="right"/>
      <w:pPr>
        <w:ind w:left="4440" w:hanging="180"/>
      </w:pPr>
    </w:lvl>
    <w:lvl w:ilvl="6" w:tplc="FFFFFFFF">
      <w:start w:val="1"/>
      <w:numFmt w:val="decimal"/>
      <w:lvlText w:val="%7."/>
      <w:lvlJc w:val="left"/>
      <w:pPr>
        <w:ind w:left="5160" w:hanging="360"/>
      </w:pPr>
    </w:lvl>
    <w:lvl w:ilvl="7" w:tplc="FFFFFFFF">
      <w:start w:val="1"/>
      <w:numFmt w:val="lowerLetter"/>
      <w:lvlText w:val="%8."/>
      <w:lvlJc w:val="left"/>
      <w:pPr>
        <w:ind w:left="5880" w:hanging="360"/>
      </w:pPr>
    </w:lvl>
    <w:lvl w:ilvl="8" w:tplc="FFFFFFFF">
      <w:start w:val="1"/>
      <w:numFmt w:val="lowerRoman"/>
      <w:lvlText w:val="%9."/>
      <w:lvlJc w:val="right"/>
      <w:pPr>
        <w:ind w:left="6600" w:hanging="180"/>
      </w:pPr>
    </w:lvl>
  </w:abstractNum>
  <w:abstractNum w:abstractNumId="12" w15:restartNumberingAfterBreak="0">
    <w:nsid w:val="613323E3"/>
    <w:multiLevelType w:val="hybridMultilevel"/>
    <w:tmpl w:val="DB0CD57C"/>
    <w:lvl w:ilvl="0" w:tplc="FFFFFFFF">
      <w:start w:val="1"/>
      <w:numFmt w:val="decimal"/>
      <w:lvlText w:val="%1."/>
      <w:lvlJc w:val="left"/>
      <w:pPr>
        <w:tabs>
          <w:tab w:val="num" w:pos="360"/>
        </w:tabs>
        <w:ind w:left="360" w:hanging="360"/>
      </w:pPr>
      <w:rPr>
        <w:rFonts w:ascii="Times New Roman" w:hAnsi="Times New Roman" w:hint="default"/>
        <w:b w:val="0"/>
        <w:i w:val="0"/>
        <w:spacing w:val="0"/>
        <w:sz w:val="20"/>
      </w:rPr>
    </w:lvl>
    <w:lvl w:ilvl="1" w:tplc="FFFFFFFF">
      <w:start w:val="1"/>
      <w:numFmt w:val="lowerLetter"/>
      <w:lvlText w:val="%2."/>
      <w:lvlJc w:val="left"/>
      <w:pPr>
        <w:tabs>
          <w:tab w:val="num" w:pos="720"/>
        </w:tabs>
        <w:ind w:left="72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7F55F4F"/>
    <w:multiLevelType w:val="singleLevel"/>
    <w:tmpl w:val="69AE9EB0"/>
    <w:lvl w:ilvl="0">
      <w:start w:val="1"/>
      <w:numFmt w:val="lowerLetter"/>
      <w:lvlText w:val="(%1)"/>
      <w:lvlJc w:val="left"/>
      <w:pPr>
        <w:tabs>
          <w:tab w:val="num" w:pos="216"/>
        </w:tabs>
        <w:ind w:left="720" w:firstLine="72"/>
      </w:pPr>
      <w:rPr>
        <w:rFonts w:ascii="Arial" w:hAnsi="Arial" w:cs="Arial" w:hint="default"/>
        <w:snapToGrid/>
        <w:sz w:val="20"/>
        <w:szCs w:val="20"/>
      </w:rPr>
    </w:lvl>
  </w:abstractNum>
  <w:abstractNum w:abstractNumId="14" w15:restartNumberingAfterBreak="0">
    <w:nsid w:val="6E981F76"/>
    <w:multiLevelType w:val="multilevel"/>
    <w:tmpl w:val="EE028AF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583E0F"/>
    <w:multiLevelType w:val="hybridMultilevel"/>
    <w:tmpl w:val="EC38D40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77874F3E"/>
    <w:multiLevelType w:val="hybridMultilevel"/>
    <w:tmpl w:val="52723362"/>
    <w:lvl w:ilvl="0" w:tplc="FFFFFFFF">
      <w:start w:val="1"/>
      <w:numFmt w:val="decimal"/>
      <w:lvlText w:val="%1."/>
      <w:lvlJc w:val="left"/>
      <w:pPr>
        <w:ind w:left="480" w:hanging="360"/>
      </w:pPr>
    </w:lvl>
    <w:lvl w:ilvl="1" w:tplc="FFFFFFFF">
      <w:start w:val="1"/>
      <w:numFmt w:val="lowerLetter"/>
      <w:lvlText w:val="%2."/>
      <w:lvlJc w:val="left"/>
      <w:pPr>
        <w:ind w:left="1200" w:hanging="360"/>
      </w:pPr>
    </w:lvl>
    <w:lvl w:ilvl="2" w:tplc="FFFFFFFF">
      <w:start w:val="1"/>
      <w:numFmt w:val="lowerRoman"/>
      <w:lvlText w:val="%3."/>
      <w:lvlJc w:val="right"/>
      <w:pPr>
        <w:ind w:left="1920" w:hanging="180"/>
      </w:pPr>
    </w:lvl>
    <w:lvl w:ilvl="3" w:tplc="FFFFFFFF">
      <w:start w:val="1"/>
      <w:numFmt w:val="decimal"/>
      <w:lvlText w:val="%4."/>
      <w:lvlJc w:val="left"/>
      <w:pPr>
        <w:ind w:left="2640" w:hanging="360"/>
      </w:pPr>
    </w:lvl>
    <w:lvl w:ilvl="4" w:tplc="FFFFFFFF">
      <w:start w:val="1"/>
      <w:numFmt w:val="lowerLetter"/>
      <w:lvlText w:val="%5."/>
      <w:lvlJc w:val="left"/>
      <w:pPr>
        <w:ind w:left="3360" w:hanging="360"/>
      </w:pPr>
    </w:lvl>
    <w:lvl w:ilvl="5" w:tplc="FFFFFFFF">
      <w:start w:val="1"/>
      <w:numFmt w:val="lowerRoman"/>
      <w:lvlText w:val="%6."/>
      <w:lvlJc w:val="right"/>
      <w:pPr>
        <w:ind w:left="4080" w:hanging="180"/>
      </w:pPr>
    </w:lvl>
    <w:lvl w:ilvl="6" w:tplc="FFFFFFFF">
      <w:start w:val="1"/>
      <w:numFmt w:val="decimal"/>
      <w:lvlText w:val="%7."/>
      <w:lvlJc w:val="left"/>
      <w:pPr>
        <w:ind w:left="4800" w:hanging="360"/>
      </w:pPr>
    </w:lvl>
    <w:lvl w:ilvl="7" w:tplc="FFFFFFFF">
      <w:start w:val="1"/>
      <w:numFmt w:val="lowerLetter"/>
      <w:lvlText w:val="%8."/>
      <w:lvlJc w:val="left"/>
      <w:pPr>
        <w:ind w:left="5520" w:hanging="360"/>
      </w:pPr>
    </w:lvl>
    <w:lvl w:ilvl="8" w:tplc="FFFFFFFF">
      <w:start w:val="1"/>
      <w:numFmt w:val="lowerRoman"/>
      <w:lvlText w:val="%9."/>
      <w:lvlJc w:val="right"/>
      <w:pPr>
        <w:ind w:left="6240" w:hanging="180"/>
      </w:pPr>
    </w:lvl>
  </w:abstractNum>
  <w:abstractNum w:abstractNumId="17" w15:restartNumberingAfterBreak="0">
    <w:nsid w:val="7A794BE5"/>
    <w:multiLevelType w:val="hybridMultilevel"/>
    <w:tmpl w:val="84C2AE5A"/>
    <w:lvl w:ilvl="0" w:tplc="FFFFFFFF">
      <w:start w:val="1"/>
      <w:numFmt w:val="lowerLetter"/>
      <w:lvlText w:val="%1."/>
      <w:lvlJc w:val="left"/>
      <w:pPr>
        <w:tabs>
          <w:tab w:val="num" w:pos="720"/>
        </w:tabs>
        <w:ind w:left="720" w:hanging="360"/>
      </w:pPr>
      <w:rPr>
        <w:rFonts w:ascii="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934754137">
    <w:abstractNumId w:val="7"/>
  </w:num>
  <w:num w:numId="2" w16cid:durableId="2651132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6459897">
    <w:abstractNumId w:val="12"/>
  </w:num>
  <w:num w:numId="4" w16cid:durableId="1239750676">
    <w:abstractNumId w:val="6"/>
  </w:num>
  <w:num w:numId="5" w16cid:durableId="2108306720">
    <w:abstractNumId w:val="4"/>
  </w:num>
  <w:num w:numId="6" w16cid:durableId="989989012">
    <w:abstractNumId w:val="2"/>
  </w:num>
  <w:num w:numId="7" w16cid:durableId="1411929233">
    <w:abstractNumId w:val="10"/>
  </w:num>
  <w:num w:numId="8" w16cid:durableId="200552248">
    <w:abstractNumId w:val="10"/>
    <w:lvlOverride w:ilvl="0">
      <w:lvl w:ilvl="0">
        <w:start w:val="2"/>
        <w:numFmt w:val="lowerLetter"/>
        <w:lvlText w:val="%1."/>
        <w:legacy w:legacy="1" w:legacySpace="0" w:legacyIndent="0"/>
        <w:lvlJc w:val="left"/>
        <w:rPr>
          <w:rFonts w:ascii="Times New Roman" w:hAnsi="Times New Roman" w:hint="default"/>
        </w:rPr>
      </w:lvl>
    </w:lvlOverride>
  </w:num>
  <w:num w:numId="9" w16cid:durableId="669870691">
    <w:abstractNumId w:val="17"/>
  </w:num>
  <w:num w:numId="10" w16cid:durableId="571240623">
    <w:abstractNumId w:val="5"/>
  </w:num>
  <w:num w:numId="11" w16cid:durableId="7226049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3332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1155809">
    <w:abstractNumId w:val="14"/>
    <w:lvlOverride w:ilvl="0">
      <w:lvl w:ilvl="0">
        <w:start w:val="1"/>
        <w:numFmt w:val="lowerLetter"/>
        <w:lvlText w:val="%1."/>
        <w:lvlJc w:val="left"/>
        <w:pPr>
          <w:ind w:left="1080" w:hanging="360"/>
        </w:pPr>
      </w:lvl>
    </w:lvlOverride>
    <w:lvlOverride w:ilvl="1">
      <w:lvl w:ilvl="1">
        <w:start w:val="1"/>
        <w:numFmt w:val="lowerLetter"/>
        <w:lvlRestart w:val="0"/>
        <w:lvlText w:val="%2."/>
        <w:lvlJc w:val="left"/>
        <w:pPr>
          <w:ind w:left="1800" w:hanging="360"/>
        </w:pPr>
      </w:lvl>
    </w:lvlOverride>
    <w:lvlOverride w:ilvl="2">
      <w:lvl w:ilvl="2">
        <w:start w:val="1"/>
        <w:numFmt w:val="lowerRoman"/>
        <w:lvlRestart w:val="0"/>
        <w:lvlText w:val="%3."/>
        <w:lvlJc w:val="right"/>
        <w:pPr>
          <w:ind w:left="2520" w:hanging="180"/>
        </w:pPr>
      </w:lvl>
    </w:lvlOverride>
    <w:lvlOverride w:ilvl="3">
      <w:lvl w:ilvl="3">
        <w:start w:val="1"/>
        <w:numFmt w:val="decimal"/>
        <w:lvlRestart w:val="0"/>
        <w:lvlText w:val="%4."/>
        <w:lvlJc w:val="left"/>
        <w:pPr>
          <w:ind w:left="3240" w:hanging="360"/>
        </w:pPr>
      </w:lvl>
    </w:lvlOverride>
    <w:lvlOverride w:ilvl="4">
      <w:lvl w:ilvl="4">
        <w:start w:val="1"/>
        <w:numFmt w:val="lowerLetter"/>
        <w:lvlRestart w:val="0"/>
        <w:lvlText w:val="%5."/>
        <w:lvlJc w:val="left"/>
        <w:pPr>
          <w:ind w:left="3960" w:hanging="360"/>
        </w:pPr>
      </w:lvl>
    </w:lvlOverride>
    <w:lvlOverride w:ilvl="5">
      <w:lvl w:ilvl="5">
        <w:start w:val="1"/>
        <w:numFmt w:val="lowerRoman"/>
        <w:lvlRestart w:val="0"/>
        <w:lvlText w:val="%6."/>
        <w:lvlJc w:val="right"/>
        <w:pPr>
          <w:ind w:left="4680" w:hanging="180"/>
        </w:pPr>
      </w:lvl>
    </w:lvlOverride>
    <w:lvlOverride w:ilvl="6">
      <w:lvl w:ilvl="6">
        <w:start w:val="1"/>
        <w:numFmt w:val="decimal"/>
        <w:lvlRestart w:val="0"/>
        <w:lvlText w:val="%7."/>
        <w:lvlJc w:val="left"/>
        <w:pPr>
          <w:ind w:left="5400" w:hanging="360"/>
        </w:pPr>
      </w:lvl>
    </w:lvlOverride>
    <w:lvlOverride w:ilvl="7">
      <w:lvl w:ilvl="7">
        <w:start w:val="1"/>
        <w:numFmt w:val="lowerLetter"/>
        <w:lvlRestart w:val="0"/>
        <w:lvlText w:val="%8."/>
        <w:lvlJc w:val="left"/>
        <w:pPr>
          <w:ind w:left="6120" w:hanging="360"/>
        </w:pPr>
      </w:lvl>
    </w:lvlOverride>
    <w:lvlOverride w:ilvl="8">
      <w:lvl w:ilvl="8">
        <w:start w:val="1"/>
        <w:numFmt w:val="lowerRoman"/>
        <w:lvlRestart w:val="0"/>
        <w:lvlText w:val="%9."/>
        <w:lvlJc w:val="right"/>
        <w:pPr>
          <w:ind w:left="6840" w:hanging="180"/>
        </w:pPr>
      </w:lvl>
    </w:lvlOverride>
  </w:num>
  <w:num w:numId="14" w16cid:durableId="576479019">
    <w:abstractNumId w:val="1"/>
  </w:num>
  <w:num w:numId="15" w16cid:durableId="1240747724">
    <w:abstractNumId w:val="0"/>
  </w:num>
  <w:num w:numId="16" w16cid:durableId="637494823">
    <w:abstractNumId w:val="8"/>
  </w:num>
  <w:num w:numId="17" w16cid:durableId="561675310">
    <w:abstractNumId w:val="13"/>
  </w:num>
  <w:num w:numId="18" w16cid:durableId="900289919">
    <w:abstractNumId w:val="14"/>
    <w:lvlOverride w:ilvl="0">
      <w:lvl w:ilvl="0">
        <w:start w:val="1"/>
        <w:numFmt w:val="lowerLetter"/>
        <w:lvlText w:val="%1."/>
        <w:lvlJc w:val="left"/>
        <w:pPr>
          <w:ind w:left="1080" w:hanging="360"/>
        </w:pPr>
      </w:lvl>
    </w:lvlOverride>
    <w:lvlOverride w:ilvl="1">
      <w:lvl w:ilvl="1">
        <w:start w:val="1"/>
        <w:numFmt w:val="lowerLetter"/>
        <w:lvlText w:val="%2."/>
        <w:lvlJc w:val="left"/>
        <w:pPr>
          <w:ind w:left="1800" w:hanging="360"/>
        </w:pPr>
      </w:lvl>
    </w:lvlOverride>
    <w:lvlOverride w:ilvl="2">
      <w:lvl w:ilvl="2">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19" w16cid:durableId="1116217879">
    <w:abstractNumId w:val="14"/>
    <w:lvlOverride w:ilvl="0">
      <w:lvl w:ilvl="0">
        <w:start w:val="1"/>
        <w:numFmt w:val="decimal"/>
        <w:lvlText w:val="%1."/>
        <w:lvlJc w:val="left"/>
        <w:pPr>
          <w:tabs>
            <w:tab w:val="num" w:pos="360"/>
          </w:tabs>
          <w:ind w:left="360" w:hanging="360"/>
        </w:pPr>
        <w:rPr>
          <w:b w:val="0"/>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start w:val="1"/>
        <w:numFmt w:val="lowerRoman"/>
        <w:lvlText w:val="%9."/>
        <w:lvlJc w:val="left"/>
        <w:pPr>
          <w:tabs>
            <w:tab w:val="num" w:pos="3240"/>
          </w:tabs>
          <w:ind w:left="3240" w:hanging="360"/>
        </w:pPr>
      </w:lvl>
    </w:lvlOverride>
  </w:num>
  <w:num w:numId="20" w16cid:durableId="21463845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93186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MDOC?" w:val="Yes"/>
    <w:docVar w:name="AllMEs" w:val="SpecRecInstrPersonalPropImprovements"/>
    <w:docVar w:name="CloseNote" w:val="Format Maintenance"/>
    <w:docVar w:name="DocID" w:val="9656"/>
    <w:docVar w:name="DocName" w:val="STG ALTA 37-06 Assn of Rnts Leases"/>
    <w:docVar w:name="EFD" w:val="0"/>
    <w:docVar w:name="FileNote" w:val="STG ALTA 37-06 Assn of Rnts Leases 9"/>
    <w:docVar w:name="FileNumber" w:val="STG ALTA 37-06 Assn of Rnts Leases"/>
    <w:docVar w:name="FilePath" w:val="Q:\aim\DATA9\Formats\6\FM009656.doc"/>
    <w:docVar w:name="HelpFile" w:val="Q:\AIMCLIENT\HELP\AIMDOC.HLP"/>
    <w:docVar w:name="ME0" w:val="SpecRecInstr"/>
    <w:docVar w:name="ME1" w:val="PersonalProp"/>
    <w:docVar w:name="ME2" w:val="Improvements"/>
    <w:docVar w:name="METotal" w:val="2"/>
    <w:docVar w:name="Module" w:val="DP"/>
    <w:docVar w:name="OLEID" w:val="9"/>
    <w:docVar w:name="Ownership" w:val="AIM4Win"/>
    <w:docVar w:name="PrintNote" w:val="STG ALTA 37-06 Assn of Rnts Leases 9656"/>
    <w:docVar w:name="UnderwriterID" w:val="0"/>
    <w:docVar w:name="UserNameAddressKey" w:val="56"/>
  </w:docVars>
  <w:rsids>
    <w:rsidRoot w:val="000B669B"/>
    <w:rsid w:val="00083EC7"/>
    <w:rsid w:val="000A5737"/>
    <w:rsid w:val="000D4FED"/>
    <w:rsid w:val="001E7386"/>
    <w:rsid w:val="002C61C4"/>
    <w:rsid w:val="002D22CD"/>
    <w:rsid w:val="003B0AA1"/>
    <w:rsid w:val="003E0F17"/>
    <w:rsid w:val="00406239"/>
    <w:rsid w:val="004D0DE7"/>
    <w:rsid w:val="0052189B"/>
    <w:rsid w:val="00527680"/>
    <w:rsid w:val="00562E17"/>
    <w:rsid w:val="005926B9"/>
    <w:rsid w:val="00716C75"/>
    <w:rsid w:val="00787387"/>
    <w:rsid w:val="007B14E0"/>
    <w:rsid w:val="007B7CB8"/>
    <w:rsid w:val="008B758A"/>
    <w:rsid w:val="008F01B3"/>
    <w:rsid w:val="009002BE"/>
    <w:rsid w:val="00932B1B"/>
    <w:rsid w:val="009A28AD"/>
    <w:rsid w:val="00A324F6"/>
    <w:rsid w:val="00B12095"/>
    <w:rsid w:val="00B156B9"/>
    <w:rsid w:val="00BA5BD8"/>
    <w:rsid w:val="00C451F7"/>
    <w:rsid w:val="00C7229A"/>
    <w:rsid w:val="00CA46A8"/>
    <w:rsid w:val="00CE2EDE"/>
    <w:rsid w:val="00D25790"/>
    <w:rsid w:val="00D66E78"/>
    <w:rsid w:val="00D6722D"/>
    <w:rsid w:val="00DC752D"/>
    <w:rsid w:val="00E00E6A"/>
    <w:rsid w:val="00F571B6"/>
    <w:rsid w:val="00F61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A1FB43"/>
  <w15:chartTrackingRefBased/>
  <w15:docId w15:val="{0F1E0DF1-F81D-4B21-A420-186C427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link w:val="Heading1Char"/>
    <w:qFormat/>
    <w:pPr>
      <w:keepNext/>
      <w:framePr w:hSpace="187" w:wrap="around" w:vAnchor="page" w:hAnchor="page" w:x="735" w:y="10025"/>
      <w:jc w:val="center"/>
      <w:outlineLvl w:val="0"/>
    </w:pPr>
    <w:rPr>
      <w:b/>
      <w:bCs/>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tabs>
        <w:tab w:val="left" w:pos="720"/>
        <w:tab w:val="left" w:pos="1440"/>
        <w:tab w:val="left" w:pos="2160"/>
        <w:tab w:val="left" w:pos="2880"/>
        <w:tab w:val="left" w:pos="3600"/>
      </w:tabs>
      <w:jc w:val="center"/>
      <w:outlineLvl w:val="2"/>
    </w:pPr>
    <w:rPr>
      <w:b/>
      <w:bC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Title">
    <w:name w:val="Title"/>
    <w:basedOn w:val="Normal"/>
    <w:qFormat/>
    <w:pPr>
      <w:jc w:val="center"/>
    </w:pPr>
    <w:rPr>
      <w:rFonts w:ascii="Arial" w:hAnsi="Arial"/>
      <w:b/>
      <w:sz w:val="22"/>
    </w:rPr>
  </w:style>
  <w:style w:type="paragraph" w:styleId="BodyText">
    <w:name w:val="Body Text"/>
    <w:basedOn w:val="Normal"/>
    <w:semiHidden/>
    <w:pPr>
      <w:jc w:val="both"/>
    </w:pPr>
    <w:rPr>
      <w:sz w:val="22"/>
    </w:rPr>
  </w:style>
  <w:style w:type="paragraph" w:styleId="NormalWeb">
    <w:name w:val="Normal (Web)"/>
    <w:basedOn w:val="Normal"/>
    <w:semiHidden/>
    <w:pPr>
      <w:overflowPunct/>
      <w:autoSpaceDE/>
      <w:autoSpaceDN/>
      <w:adjustRightInd/>
      <w:spacing w:before="100" w:beforeAutospacing="1" w:after="100" w:afterAutospacing="1"/>
      <w:textAlignment w:val="auto"/>
    </w:pPr>
    <w:rPr>
      <w:rFonts w:ascii="Verdana" w:eastAsia="Arial Unicode MS" w:hAnsi="Verdana" w:cs="Arial Unicode MS"/>
      <w:color w:val="000000"/>
      <w:sz w:val="18"/>
      <w:szCs w:val="18"/>
    </w:rPr>
  </w:style>
  <w:style w:type="paragraph" w:styleId="BodyText3">
    <w:name w:val="Body Text 3"/>
    <w:basedOn w:val="Normal"/>
    <w:link w:val="BodyText3Char"/>
    <w:semiHidden/>
    <w:rPr>
      <w:color w:val="000000"/>
      <w:szCs w:val="22"/>
    </w:rPr>
  </w:style>
  <w:style w:type="paragraph" w:styleId="BodyText2">
    <w:name w:val="Body Text 2"/>
    <w:basedOn w:val="Normal"/>
    <w:semiHidden/>
    <w:pPr>
      <w:jc w:val="both"/>
    </w:pPr>
  </w:style>
  <w:style w:type="paragraph" w:customStyle="1" w:styleId="OEDpLegalCondo5">
    <w:name w:val="OEDpLegalCondo5"/>
    <w:pPr>
      <w:overflowPunct w:val="0"/>
      <w:autoSpaceDE w:val="0"/>
      <w:autoSpaceDN w:val="0"/>
      <w:adjustRightInd w:val="0"/>
      <w:textAlignment w:val="baseline"/>
    </w:pPr>
  </w:style>
  <w:style w:type="paragraph" w:styleId="ListParagraph">
    <w:name w:val="List Paragraph"/>
    <w:basedOn w:val="Normal"/>
    <w:uiPriority w:val="34"/>
    <w:qFormat/>
    <w:rsid w:val="006B020C"/>
    <w:pPr>
      <w:overflowPunct/>
      <w:autoSpaceDE/>
      <w:autoSpaceDN/>
      <w:adjustRightInd/>
      <w:spacing w:after="200" w:line="276" w:lineRule="auto"/>
      <w:ind w:left="720"/>
      <w:contextualSpacing/>
      <w:textAlignment w:val="auto"/>
    </w:pPr>
    <w:rPr>
      <w:rFonts w:ascii="Calibri" w:hAnsi="Calibri"/>
      <w:sz w:val="22"/>
      <w:szCs w:val="22"/>
    </w:rPr>
  </w:style>
  <w:style w:type="character" w:customStyle="1" w:styleId="HeaderChar">
    <w:name w:val="Header Char"/>
    <w:link w:val="Header"/>
    <w:semiHidden/>
    <w:rsid w:val="006B020C"/>
  </w:style>
  <w:style w:type="paragraph" w:styleId="BalloonText">
    <w:name w:val="Balloon Text"/>
    <w:basedOn w:val="Normal"/>
    <w:link w:val="BalloonTextChar"/>
    <w:uiPriority w:val="99"/>
    <w:semiHidden/>
    <w:unhideWhenUsed/>
    <w:rsid w:val="00935721"/>
    <w:rPr>
      <w:rFonts w:ascii="Tahoma" w:hAnsi="Tahoma" w:cs="Tahoma"/>
      <w:sz w:val="16"/>
      <w:szCs w:val="16"/>
    </w:rPr>
  </w:style>
  <w:style w:type="character" w:customStyle="1" w:styleId="BalloonTextChar">
    <w:name w:val="Balloon Text Char"/>
    <w:link w:val="BalloonText"/>
    <w:uiPriority w:val="99"/>
    <w:semiHidden/>
    <w:rsid w:val="00935721"/>
    <w:rPr>
      <w:rFonts w:ascii="Tahoma" w:hAnsi="Tahoma" w:cs="Tahoma"/>
      <w:sz w:val="16"/>
      <w:szCs w:val="16"/>
    </w:rPr>
  </w:style>
  <w:style w:type="character" w:customStyle="1" w:styleId="Heading1Char">
    <w:name w:val="Heading 1 Char"/>
    <w:link w:val="Heading1"/>
    <w:rsid w:val="00164D63"/>
    <w:rPr>
      <w:b/>
      <w:bCs/>
    </w:rPr>
  </w:style>
  <w:style w:type="character" w:customStyle="1" w:styleId="FooterChar">
    <w:name w:val="Footer Char"/>
    <w:link w:val="Footer"/>
    <w:semiHidden/>
    <w:rsid w:val="00663582"/>
  </w:style>
  <w:style w:type="paragraph" w:customStyle="1" w:styleId="Header1">
    <w:name w:val="Header1"/>
    <w:basedOn w:val="Header"/>
    <w:rsid w:val="007F3B25"/>
    <w:pPr>
      <w:pBdr>
        <w:bottom w:val="single" w:sz="18" w:space="1" w:color="auto"/>
      </w:pBdr>
      <w:tabs>
        <w:tab w:val="clear" w:pos="8640"/>
        <w:tab w:val="right" w:pos="9360"/>
      </w:tabs>
      <w:overflowPunct/>
      <w:autoSpaceDE/>
      <w:autoSpaceDN/>
      <w:adjustRightInd/>
      <w:textAlignment w:val="auto"/>
    </w:pPr>
    <w:rPr>
      <w:rFonts w:ascii="Arial" w:hAnsi="Arial"/>
      <w:b/>
    </w:rPr>
  </w:style>
  <w:style w:type="paragraph" w:styleId="BodyTextIndent">
    <w:name w:val="Body Text Indent"/>
    <w:basedOn w:val="Normal"/>
    <w:link w:val="BodyTextIndentChar"/>
    <w:uiPriority w:val="99"/>
    <w:semiHidden/>
    <w:unhideWhenUsed/>
    <w:rsid w:val="00D01793"/>
    <w:pPr>
      <w:spacing w:after="120"/>
      <w:ind w:left="360"/>
    </w:pPr>
  </w:style>
  <w:style w:type="character" w:customStyle="1" w:styleId="BodyTextIndentChar">
    <w:name w:val="Body Text Indent Char"/>
    <w:basedOn w:val="DefaultParagraphFont"/>
    <w:link w:val="BodyTextIndent"/>
    <w:uiPriority w:val="99"/>
    <w:semiHidden/>
    <w:rsid w:val="00D01793"/>
  </w:style>
  <w:style w:type="table" w:styleId="TableGrid">
    <w:name w:val="Table Grid"/>
    <w:basedOn w:val="TableNormal"/>
    <w:uiPriority w:val="59"/>
    <w:rsid w:val="00DF7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4657"/>
    <w:rPr>
      <w:sz w:val="24"/>
      <w:szCs w:val="24"/>
    </w:rPr>
  </w:style>
  <w:style w:type="character" w:customStyle="1" w:styleId="BodyText3Char">
    <w:name w:val="Body Text 3 Char"/>
    <w:link w:val="BodyText3"/>
    <w:semiHidden/>
    <w:rsid w:val="008F01B3"/>
    <w:rPr>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5331">
      <w:bodyDiv w:val="1"/>
      <w:marLeft w:val="0"/>
      <w:marRight w:val="0"/>
      <w:marTop w:val="0"/>
      <w:marBottom w:val="0"/>
      <w:divBdr>
        <w:top w:val="none" w:sz="0" w:space="0" w:color="auto"/>
        <w:left w:val="none" w:sz="0" w:space="0" w:color="auto"/>
        <w:bottom w:val="none" w:sz="0" w:space="0" w:color="auto"/>
        <w:right w:val="none" w:sz="0" w:space="0" w:color="auto"/>
      </w:divBdr>
    </w:div>
    <w:div w:id="385644931">
      <w:bodyDiv w:val="1"/>
      <w:marLeft w:val="0"/>
      <w:marRight w:val="0"/>
      <w:marTop w:val="0"/>
      <w:marBottom w:val="0"/>
      <w:divBdr>
        <w:top w:val="none" w:sz="0" w:space="0" w:color="auto"/>
        <w:left w:val="none" w:sz="0" w:space="0" w:color="auto"/>
        <w:bottom w:val="none" w:sz="0" w:space="0" w:color="auto"/>
        <w:right w:val="none" w:sz="0" w:space="0" w:color="auto"/>
      </w:divBdr>
    </w:div>
    <w:div w:id="845556000">
      <w:bodyDiv w:val="1"/>
      <w:marLeft w:val="0"/>
      <w:marRight w:val="0"/>
      <w:marTop w:val="0"/>
      <w:marBottom w:val="0"/>
      <w:divBdr>
        <w:top w:val="none" w:sz="0" w:space="0" w:color="auto"/>
        <w:left w:val="none" w:sz="0" w:space="0" w:color="auto"/>
        <w:bottom w:val="none" w:sz="0" w:space="0" w:color="auto"/>
        <w:right w:val="none" w:sz="0" w:space="0" w:color="auto"/>
      </w:divBdr>
    </w:div>
    <w:div w:id="14152789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AIM4W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F6C93ABE72484386E9F4BAA20C8347" ma:contentTypeVersion="11" ma:contentTypeDescription="Create a new document." ma:contentTypeScope="" ma:versionID="c3fc23ab5616157cbb09c14c1aab938b">
  <xsd:schema xmlns:xsd="http://www.w3.org/2001/XMLSchema" xmlns:xs="http://www.w3.org/2001/XMLSchema" xmlns:p="http://schemas.microsoft.com/office/2006/metadata/properties" xmlns:ns2="3443f44b-3ae2-4b5b-a282-6681e589cc06" xmlns:ns3="1aa3d7ad-94ae-4d6c-9bb2-f72d1a8cc4a6" targetNamespace="http://schemas.microsoft.com/office/2006/metadata/properties" ma:root="true" ma:fieldsID="d5a365bc700b9b4f3b5d0e4dcb4a3ae0" ns2:_="" ns3:_="">
    <xsd:import namespace="3443f44b-3ae2-4b5b-a282-6681e589cc06"/>
    <xsd:import namespace="1aa3d7ad-94ae-4d6c-9bb2-f72d1a8cc4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3f44b-3ae2-4b5b-a282-6681e589cc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f07e65-1711-4525-8d4a-a69a419061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3d7ad-94ae-4d6c-9bb2-f72d1a8cc4a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2ad1f24-30f2-46a3-8868-5b46ea6b28bd}" ma:internalName="TaxCatchAll" ma:showField="CatchAllData" ma:web="1aa3d7ad-94ae-4d6c-9bb2-f72d1a8cc4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443f44b-3ae2-4b5b-a282-6681e589cc06">
      <Terms xmlns="http://schemas.microsoft.com/office/infopath/2007/PartnerControls"/>
    </lcf76f155ced4ddcb4097134ff3c332f>
    <TaxCatchAll xmlns="1aa3d7ad-94ae-4d6c-9bb2-f72d1a8cc4a6" xsi:nil="true"/>
  </documentManagement>
</p:properties>
</file>

<file path=customXml/itemProps1.xml><?xml version="1.0" encoding="utf-8"?>
<ds:datastoreItem xmlns:ds="http://schemas.openxmlformats.org/officeDocument/2006/customXml" ds:itemID="{BBC4D972-A434-4408-BE34-2545D2E0FB39}">
  <ds:schemaRefs>
    <ds:schemaRef ds:uri="http://schemas.openxmlformats.org/officeDocument/2006/bibliography"/>
  </ds:schemaRefs>
</ds:datastoreItem>
</file>

<file path=customXml/itemProps2.xml><?xml version="1.0" encoding="utf-8"?>
<ds:datastoreItem xmlns:ds="http://schemas.openxmlformats.org/officeDocument/2006/customXml" ds:itemID="{FB3DA006-01D1-4C58-AF5F-A88ECE2E25E9}"/>
</file>

<file path=customXml/itemProps3.xml><?xml version="1.0" encoding="utf-8"?>
<ds:datastoreItem xmlns:ds="http://schemas.openxmlformats.org/officeDocument/2006/customXml" ds:itemID="{27136EA5-A188-4DFD-A4C1-2890DCF2C0DD}">
  <ds:schemaRefs>
    <ds:schemaRef ds:uri="http://schemas.microsoft.com/sharepoint/v3/contenttype/forms"/>
  </ds:schemaRefs>
</ds:datastoreItem>
</file>

<file path=customXml/itemProps4.xml><?xml version="1.0" encoding="utf-8"?>
<ds:datastoreItem xmlns:ds="http://schemas.openxmlformats.org/officeDocument/2006/customXml" ds:itemID="{FA717ABB-DB06-4C30-93D9-367C13833919}">
  <ds:schemaRefs>
    <ds:schemaRef ds:uri="http://schemas.microsoft.com/office/2006/metadata/longProperties"/>
  </ds:schemaRefs>
</ds:datastoreItem>
</file>

<file path=customXml/itemProps5.xml><?xml version="1.0" encoding="utf-8"?>
<ds:datastoreItem xmlns:ds="http://schemas.openxmlformats.org/officeDocument/2006/customXml" ds:itemID="{D1B0CCC4-D52A-443A-9386-6E604E47AF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AIM4Win.DOT</Template>
  <TotalTime>3</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ALTA 43-06 Anti-Taint 12-2-13</vt:lpstr>
    </vt:vector>
  </TitlesOfParts>
  <Company>PIC</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ALTA 43-06 Anti-Taint 12-2-13</dc:title>
  <dc:subject/>
  <dc:creator>PIC</dc:creator>
  <cp:keywords/>
  <cp:lastModifiedBy>Rose Anne Seemann</cp:lastModifiedBy>
  <cp:revision>5</cp:revision>
  <cp:lastPrinted>2014-02-17T08:00:00Z</cp:lastPrinted>
  <dcterms:created xsi:type="dcterms:W3CDTF">2025-09-05T00:07:00Z</dcterms:created>
  <dcterms:modified xsi:type="dcterms:W3CDTF">2025-09-05T00:10:00Z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 Template File Name">
    <vt:lpwstr>ALTA 43-06 Anti-Taint 12-2-13.dot</vt:lpwstr>
  </property>
  <property fmtid="{D5CDD505-2E9C-101B-9397-08002B2CF9AE}" pid="3" name="Final Approver">
    <vt:lpwstr/>
  </property>
  <property fmtid="{D5CDD505-2E9C-101B-9397-08002B2CF9AE}" pid="4" name="Notes0">
    <vt:lpwstr/>
  </property>
  <property fmtid="{D5CDD505-2E9C-101B-9397-08002B2CF9AE}" pid="5" name="Special Requirements">
    <vt:lpwstr>0</vt:lpwstr>
  </property>
  <property fmtid="{D5CDD505-2E9C-101B-9397-08002B2CF9AE}" pid="6" name="Status">
    <vt:lpwstr>Ready for Coding</vt:lpwstr>
  </property>
  <property fmtid="{D5CDD505-2E9C-101B-9397-08002B2CF9AE}" pid="7" name="ContentTypeId">
    <vt:lpwstr>0x010100C9F6C93ABE72484386E9F4BAA20C8347</vt:lpwstr>
  </property>
</Properties>
</file>