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C8838" w14:textId="77777777" w:rsidR="00A3623E" w:rsidRPr="00424C11" w:rsidRDefault="00A3623E">
      <w:pPr>
        <w:jc w:val="center"/>
        <w:rPr>
          <w:rFonts w:ascii="Arial" w:hAnsi="Arial" w:cs="Arial"/>
          <w:sz w:val="16"/>
        </w:rPr>
      </w:pPr>
    </w:p>
    <w:p w14:paraId="6FA2C666" w14:textId="65105ACC" w:rsidR="00E62212" w:rsidRDefault="007D264C" w:rsidP="00E62212">
      <w:pPr>
        <w:rPr>
          <w:rFonts w:ascii="Arial" w:hAnsi="Arial"/>
        </w:rPr>
      </w:pPr>
      <w:r>
        <w:rPr>
          <w:rFonts w:ascii="Arial" w:hAnsi="Arial"/>
          <w:noProof/>
        </w:rPr>
        <w:drawing>
          <wp:inline distT="0" distB="0" distL="0" distR="0" wp14:anchorId="4682B6CB" wp14:editId="3F783F11">
            <wp:extent cx="1981200" cy="285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81200" cy="285750"/>
                    </a:xfrm>
                    <a:prstGeom prst="rect">
                      <a:avLst/>
                    </a:prstGeom>
                    <a:noFill/>
                    <a:ln>
                      <a:noFill/>
                    </a:ln>
                  </pic:spPr>
                </pic:pic>
              </a:graphicData>
            </a:graphic>
          </wp:inline>
        </w:drawing>
      </w:r>
    </w:p>
    <w:p w14:paraId="52A23323" w14:textId="77777777" w:rsidR="00E62212" w:rsidRPr="00424C11" w:rsidRDefault="00E62212" w:rsidP="00424C11">
      <w:pPr>
        <w:pStyle w:val="Header"/>
        <w:rPr>
          <w:rFonts w:ascii="Arial" w:hAnsi="Arial" w:cs="Arial"/>
          <w:b/>
          <w:bCs/>
        </w:rPr>
      </w:pPr>
    </w:p>
    <w:p w14:paraId="339097C3" w14:textId="77777777" w:rsidR="00424C11" w:rsidRDefault="005771D3" w:rsidP="00424C11">
      <w:pPr>
        <w:pStyle w:val="Header"/>
        <w:rPr>
          <w:rFonts w:ascii="Arial" w:hAnsi="Arial" w:cs="Arial"/>
          <w:b/>
          <w:bCs/>
          <w:sz w:val="18"/>
        </w:rPr>
      </w:pPr>
      <w:r>
        <w:rPr>
          <w:rFonts w:ascii="Arial" w:hAnsi="Arial" w:cs="Arial"/>
          <w:b/>
          <w:bCs/>
          <w:sz w:val="24"/>
        </w:rPr>
        <w:t>LA 103</w:t>
      </w:r>
      <w:r w:rsidR="009D6222">
        <w:rPr>
          <w:rFonts w:ascii="Arial" w:hAnsi="Arial" w:cs="Arial"/>
          <w:b/>
          <w:bCs/>
          <w:sz w:val="24"/>
        </w:rPr>
        <w:t xml:space="preserve"> </w:t>
      </w:r>
      <w:proofErr w:type="gramStart"/>
      <w:r w:rsidR="00424C11">
        <w:rPr>
          <w:rFonts w:ascii="Arial" w:hAnsi="Arial" w:cs="Arial"/>
          <w:b/>
          <w:bCs/>
          <w:sz w:val="24"/>
        </w:rPr>
        <w:t>ENDORSEMENT</w:t>
      </w:r>
      <w:proofErr w:type="gramEnd"/>
      <w:r w:rsidR="00424C11">
        <w:rPr>
          <w:rFonts w:ascii="Arial" w:hAnsi="Arial" w:cs="Arial"/>
          <w:b/>
          <w:bCs/>
          <w:sz w:val="24"/>
        </w:rPr>
        <w:t xml:space="preserve"> (</w:t>
      </w:r>
      <w:r>
        <w:rPr>
          <w:rFonts w:ascii="Arial" w:hAnsi="Arial" w:cs="Arial"/>
          <w:b/>
          <w:bCs/>
          <w:sz w:val="24"/>
        </w:rPr>
        <w:t>FOUNDATION</w:t>
      </w:r>
      <w:r w:rsidR="00424C11">
        <w:rPr>
          <w:rFonts w:ascii="Arial" w:hAnsi="Arial" w:cs="Arial"/>
          <w:b/>
          <w:bCs/>
          <w:sz w:val="24"/>
        </w:rPr>
        <w:t xml:space="preserve">) </w:t>
      </w:r>
    </w:p>
    <w:p w14:paraId="4D1AE9B5" w14:textId="77777777" w:rsidR="00424C11" w:rsidRPr="0038782F" w:rsidRDefault="00424C11" w:rsidP="00424C11">
      <w:pPr>
        <w:pStyle w:val="Header"/>
        <w:rPr>
          <w:rFonts w:ascii="Arial" w:hAnsi="Arial" w:cs="Arial"/>
          <w:b/>
        </w:rPr>
      </w:pPr>
      <w:r w:rsidRPr="0038782F">
        <w:rPr>
          <w:rFonts w:ascii="Arial" w:hAnsi="Arial" w:cs="Arial"/>
          <w:b/>
        </w:rPr>
        <w:t xml:space="preserve">ATTACHED TO POLICY NUMBER </w:t>
      </w:r>
      <w:r w:rsidR="00146358" w:rsidRPr="00146358">
        <w:rPr>
          <w:rFonts w:ascii="Arial" w:hAnsi="Arial" w:cs="Arial"/>
          <w:b/>
          <w:bCs/>
          <w:szCs w:val="24"/>
        </w:rPr>
        <w:fldChar w:fldCharType="begin">
          <w:ffData>
            <w:name w:val="Text1"/>
            <w:enabled/>
            <w:calcOnExit w:val="0"/>
            <w:textInput/>
          </w:ffData>
        </w:fldChar>
      </w:r>
      <w:bookmarkStart w:id="0" w:name="Text1"/>
      <w:r w:rsidR="00146358" w:rsidRPr="00146358">
        <w:rPr>
          <w:rFonts w:ascii="Arial" w:hAnsi="Arial" w:cs="Arial"/>
          <w:b/>
          <w:bCs/>
          <w:szCs w:val="24"/>
        </w:rPr>
        <w:instrText xml:space="preserve"> FORMTEXT </w:instrText>
      </w:r>
      <w:r w:rsidR="00146358" w:rsidRPr="00146358">
        <w:rPr>
          <w:rFonts w:ascii="Arial" w:hAnsi="Arial" w:cs="Arial"/>
          <w:b/>
          <w:bCs/>
          <w:szCs w:val="24"/>
        </w:rPr>
      </w:r>
      <w:r w:rsidR="00146358" w:rsidRPr="00146358">
        <w:rPr>
          <w:rFonts w:ascii="Arial" w:hAnsi="Arial" w:cs="Arial"/>
          <w:b/>
          <w:bCs/>
          <w:szCs w:val="24"/>
        </w:rPr>
        <w:fldChar w:fldCharType="separate"/>
      </w:r>
      <w:r w:rsidR="00EF0533">
        <w:rPr>
          <w:rFonts w:ascii="Arial" w:hAnsi="Arial" w:cs="Arial"/>
          <w:b/>
          <w:bCs/>
          <w:noProof/>
          <w:szCs w:val="24"/>
        </w:rPr>
        <w:t> </w:t>
      </w:r>
      <w:r w:rsidR="00EF0533">
        <w:rPr>
          <w:rFonts w:ascii="Arial" w:hAnsi="Arial" w:cs="Arial"/>
          <w:b/>
          <w:bCs/>
          <w:noProof/>
          <w:szCs w:val="24"/>
        </w:rPr>
        <w:t> </w:t>
      </w:r>
      <w:r w:rsidR="00EF0533">
        <w:rPr>
          <w:rFonts w:ascii="Arial" w:hAnsi="Arial" w:cs="Arial"/>
          <w:b/>
          <w:bCs/>
          <w:noProof/>
          <w:szCs w:val="24"/>
        </w:rPr>
        <w:t> </w:t>
      </w:r>
      <w:r w:rsidR="00EF0533">
        <w:rPr>
          <w:rFonts w:ascii="Arial" w:hAnsi="Arial" w:cs="Arial"/>
          <w:b/>
          <w:bCs/>
          <w:noProof/>
          <w:szCs w:val="24"/>
        </w:rPr>
        <w:t> </w:t>
      </w:r>
      <w:r w:rsidR="00EF0533">
        <w:rPr>
          <w:rFonts w:ascii="Arial" w:hAnsi="Arial" w:cs="Arial"/>
          <w:b/>
          <w:bCs/>
          <w:noProof/>
          <w:szCs w:val="24"/>
        </w:rPr>
        <w:t> </w:t>
      </w:r>
      <w:bookmarkEnd w:id="0"/>
      <w:r w:rsidR="00146358" w:rsidRPr="00146358">
        <w:rPr>
          <w:rFonts w:ascii="Arial" w:hAnsi="Arial" w:cs="Arial"/>
          <w:b/>
          <w:bCs/>
          <w:szCs w:val="24"/>
        </w:rPr>
        <w:fldChar w:fldCharType="end"/>
      </w:r>
    </w:p>
    <w:p w14:paraId="1C84A4BD" w14:textId="77777777" w:rsidR="00424C11" w:rsidRPr="0038782F" w:rsidRDefault="00424C11" w:rsidP="00424C11">
      <w:pPr>
        <w:tabs>
          <w:tab w:val="left" w:pos="720"/>
          <w:tab w:val="left" w:pos="1440"/>
          <w:tab w:val="left" w:pos="2160"/>
          <w:tab w:val="left" w:pos="2880"/>
          <w:tab w:val="left" w:pos="3600"/>
        </w:tabs>
        <w:rPr>
          <w:rFonts w:ascii="Arial" w:hAnsi="Arial" w:cs="Arial"/>
          <w:bCs/>
          <w:sz w:val="10"/>
        </w:rPr>
      </w:pPr>
    </w:p>
    <w:p w14:paraId="27B0B44A" w14:textId="77777777" w:rsidR="00424C11" w:rsidRPr="0038782F" w:rsidRDefault="00424C11" w:rsidP="00424C11">
      <w:pPr>
        <w:tabs>
          <w:tab w:val="left" w:pos="720"/>
          <w:tab w:val="left" w:pos="1440"/>
          <w:tab w:val="left" w:pos="2160"/>
          <w:tab w:val="left" w:pos="2880"/>
          <w:tab w:val="left" w:pos="3600"/>
        </w:tabs>
        <w:rPr>
          <w:rFonts w:ascii="Arial" w:hAnsi="Arial" w:cs="Arial"/>
          <w:bCs/>
        </w:rPr>
      </w:pPr>
      <w:r w:rsidRPr="0038782F">
        <w:rPr>
          <w:rFonts w:ascii="Arial" w:hAnsi="Arial" w:cs="Arial"/>
          <w:bCs/>
        </w:rPr>
        <w:t>ISSUED BY</w:t>
      </w:r>
    </w:p>
    <w:p w14:paraId="41013541" w14:textId="77777777" w:rsidR="00424C11" w:rsidRPr="0038782F" w:rsidRDefault="00424C11" w:rsidP="00424C11">
      <w:pPr>
        <w:tabs>
          <w:tab w:val="left" w:pos="720"/>
          <w:tab w:val="left" w:pos="1440"/>
          <w:tab w:val="left" w:pos="2160"/>
          <w:tab w:val="left" w:pos="2880"/>
          <w:tab w:val="left" w:pos="3600"/>
        </w:tabs>
        <w:rPr>
          <w:rFonts w:ascii="Arial" w:hAnsi="Arial" w:cs="Arial"/>
        </w:rPr>
      </w:pPr>
      <w:r w:rsidRPr="0038782F">
        <w:rPr>
          <w:rFonts w:ascii="Arial" w:hAnsi="Arial" w:cs="Arial"/>
        </w:rPr>
        <w:t>STEWART TITLE GUARANTY COMPANY</w:t>
      </w:r>
    </w:p>
    <w:p w14:paraId="6664C532" w14:textId="77777777" w:rsidR="00424C11" w:rsidRPr="0038782F" w:rsidRDefault="00424C11" w:rsidP="00424C11">
      <w:pPr>
        <w:rPr>
          <w:rFonts w:ascii="Arial" w:hAnsi="Arial" w:cs="Arial"/>
        </w:rPr>
      </w:pPr>
    </w:p>
    <w:p w14:paraId="42EDED0D" w14:textId="77777777" w:rsidR="00424C11" w:rsidRPr="0038782F" w:rsidRDefault="00424C11" w:rsidP="00424C11">
      <w:pPr>
        <w:rPr>
          <w:rFonts w:ascii="Arial" w:hAnsi="Arial" w:cs="Arial"/>
        </w:rPr>
      </w:pPr>
    </w:p>
    <w:tbl>
      <w:tblPr>
        <w:tblW w:w="0" w:type="auto"/>
        <w:tblInd w:w="108" w:type="dxa"/>
        <w:tblLayout w:type="fixed"/>
        <w:tblLook w:val="0000" w:firstRow="0" w:lastRow="0" w:firstColumn="0" w:lastColumn="0" w:noHBand="0" w:noVBand="0"/>
      </w:tblPr>
      <w:tblGrid>
        <w:gridCol w:w="5566"/>
        <w:gridCol w:w="5234"/>
      </w:tblGrid>
      <w:tr w:rsidR="00424C11" w:rsidRPr="0038782F" w14:paraId="4CC77B92" w14:textId="77777777" w:rsidTr="00424C11">
        <w:tblPrEx>
          <w:tblCellMar>
            <w:top w:w="0" w:type="dxa"/>
            <w:bottom w:w="0" w:type="dxa"/>
          </w:tblCellMar>
        </w:tblPrEx>
        <w:tc>
          <w:tcPr>
            <w:tcW w:w="5566" w:type="dxa"/>
          </w:tcPr>
          <w:p w14:paraId="3CABD60D" w14:textId="77777777" w:rsidR="00424C11" w:rsidRPr="0038782F" w:rsidRDefault="00424C11" w:rsidP="00424C11">
            <w:pPr>
              <w:ind w:left="-30" w:hanging="78"/>
              <w:rPr>
                <w:rFonts w:ascii="Arial" w:hAnsi="Arial" w:cs="Arial"/>
              </w:rPr>
            </w:pPr>
            <w:r w:rsidRPr="0038782F">
              <w:rPr>
                <w:rFonts w:ascii="Arial" w:hAnsi="Arial" w:cs="Arial"/>
                <w:b/>
                <w:bCs/>
              </w:rPr>
              <w:t>File No</w:t>
            </w:r>
            <w:r w:rsidR="00146358">
              <w:rPr>
                <w:rFonts w:ascii="Arial" w:hAnsi="Arial" w:cs="Arial"/>
                <w:b/>
                <w:bCs/>
              </w:rPr>
              <w:t xml:space="preserve">:  </w:t>
            </w:r>
            <w:r w:rsidR="00146358">
              <w:rPr>
                <w:rFonts w:ascii="Arial" w:hAnsi="Arial" w:cs="Arial"/>
                <w:szCs w:val="24"/>
              </w:rPr>
              <w:fldChar w:fldCharType="begin">
                <w:ffData>
                  <w:name w:val="Text1"/>
                  <w:enabled/>
                  <w:calcOnExit w:val="0"/>
                  <w:textInput/>
                </w:ffData>
              </w:fldChar>
            </w:r>
            <w:r w:rsidR="00146358">
              <w:rPr>
                <w:rFonts w:ascii="Arial" w:hAnsi="Arial" w:cs="Arial"/>
                <w:szCs w:val="24"/>
              </w:rPr>
              <w:instrText xml:space="preserve"> FORMTEXT </w:instrText>
            </w:r>
            <w:r w:rsidR="00146358">
              <w:rPr>
                <w:rFonts w:ascii="Arial" w:hAnsi="Arial" w:cs="Arial"/>
                <w:szCs w:val="24"/>
              </w:rPr>
            </w:r>
            <w:r w:rsidR="00146358">
              <w:rPr>
                <w:rFonts w:ascii="Arial" w:hAnsi="Arial" w:cs="Arial"/>
                <w:szCs w:val="24"/>
              </w:rPr>
              <w:fldChar w:fldCharType="separate"/>
            </w:r>
            <w:r w:rsidR="00EF0533">
              <w:rPr>
                <w:rFonts w:ascii="Arial" w:hAnsi="Arial" w:cs="Arial"/>
                <w:noProof/>
                <w:szCs w:val="24"/>
              </w:rPr>
              <w:t> </w:t>
            </w:r>
            <w:r w:rsidR="00EF0533">
              <w:rPr>
                <w:rFonts w:ascii="Arial" w:hAnsi="Arial" w:cs="Arial"/>
                <w:noProof/>
                <w:szCs w:val="24"/>
              </w:rPr>
              <w:t> </w:t>
            </w:r>
            <w:r w:rsidR="00EF0533">
              <w:rPr>
                <w:rFonts w:ascii="Arial" w:hAnsi="Arial" w:cs="Arial"/>
                <w:noProof/>
                <w:szCs w:val="24"/>
              </w:rPr>
              <w:t> </w:t>
            </w:r>
            <w:r w:rsidR="00EF0533">
              <w:rPr>
                <w:rFonts w:ascii="Arial" w:hAnsi="Arial" w:cs="Arial"/>
                <w:noProof/>
                <w:szCs w:val="24"/>
              </w:rPr>
              <w:t> </w:t>
            </w:r>
            <w:r w:rsidR="00EF0533">
              <w:rPr>
                <w:rFonts w:ascii="Arial" w:hAnsi="Arial" w:cs="Arial"/>
                <w:noProof/>
                <w:szCs w:val="24"/>
              </w:rPr>
              <w:t> </w:t>
            </w:r>
            <w:r w:rsidR="00146358">
              <w:rPr>
                <w:rFonts w:ascii="Arial" w:hAnsi="Arial" w:cs="Arial"/>
                <w:szCs w:val="24"/>
              </w:rPr>
              <w:fldChar w:fldCharType="end"/>
            </w:r>
          </w:p>
        </w:tc>
        <w:tc>
          <w:tcPr>
            <w:tcW w:w="5234" w:type="dxa"/>
          </w:tcPr>
          <w:p w14:paraId="273F91C2" w14:textId="77777777" w:rsidR="00424C11" w:rsidRPr="0038782F" w:rsidRDefault="00424C11" w:rsidP="00B13EE2">
            <w:pPr>
              <w:jc w:val="right"/>
              <w:rPr>
                <w:rFonts w:ascii="Arial" w:hAnsi="Arial" w:cs="Arial"/>
              </w:rPr>
            </w:pPr>
            <w:r w:rsidRPr="0038782F">
              <w:rPr>
                <w:rFonts w:ascii="Arial" w:hAnsi="Arial" w:cs="Arial"/>
                <w:b/>
                <w:bCs/>
              </w:rPr>
              <w:t>Charge:</w:t>
            </w:r>
            <w:r w:rsidRPr="0038782F">
              <w:rPr>
                <w:rFonts w:ascii="Arial" w:hAnsi="Arial" w:cs="Arial"/>
              </w:rPr>
              <w:t xml:space="preserve">  </w:t>
            </w:r>
            <w:r w:rsidR="00146358">
              <w:rPr>
                <w:rFonts w:ascii="Arial" w:hAnsi="Arial" w:cs="Arial"/>
                <w:szCs w:val="24"/>
              </w:rPr>
              <w:fldChar w:fldCharType="begin">
                <w:ffData>
                  <w:name w:val="Text1"/>
                  <w:enabled/>
                  <w:calcOnExit w:val="0"/>
                  <w:textInput/>
                </w:ffData>
              </w:fldChar>
            </w:r>
            <w:r w:rsidR="00146358">
              <w:rPr>
                <w:rFonts w:ascii="Arial" w:hAnsi="Arial" w:cs="Arial"/>
                <w:szCs w:val="24"/>
              </w:rPr>
              <w:instrText xml:space="preserve"> FORMTEXT </w:instrText>
            </w:r>
            <w:r w:rsidR="00146358">
              <w:rPr>
                <w:rFonts w:ascii="Arial" w:hAnsi="Arial" w:cs="Arial"/>
                <w:szCs w:val="24"/>
              </w:rPr>
            </w:r>
            <w:r w:rsidR="00146358">
              <w:rPr>
                <w:rFonts w:ascii="Arial" w:hAnsi="Arial" w:cs="Arial"/>
                <w:szCs w:val="24"/>
              </w:rPr>
              <w:fldChar w:fldCharType="separate"/>
            </w:r>
            <w:r w:rsidR="00EF0533">
              <w:rPr>
                <w:rFonts w:ascii="Arial" w:hAnsi="Arial" w:cs="Arial"/>
                <w:noProof/>
                <w:szCs w:val="24"/>
              </w:rPr>
              <w:t> </w:t>
            </w:r>
            <w:r w:rsidR="00EF0533">
              <w:rPr>
                <w:rFonts w:ascii="Arial" w:hAnsi="Arial" w:cs="Arial"/>
                <w:noProof/>
                <w:szCs w:val="24"/>
              </w:rPr>
              <w:t> </w:t>
            </w:r>
            <w:r w:rsidR="00EF0533">
              <w:rPr>
                <w:rFonts w:ascii="Arial" w:hAnsi="Arial" w:cs="Arial"/>
                <w:noProof/>
                <w:szCs w:val="24"/>
              </w:rPr>
              <w:t> </w:t>
            </w:r>
            <w:r w:rsidR="00EF0533">
              <w:rPr>
                <w:rFonts w:ascii="Arial" w:hAnsi="Arial" w:cs="Arial"/>
                <w:noProof/>
                <w:szCs w:val="24"/>
              </w:rPr>
              <w:t> </w:t>
            </w:r>
            <w:r w:rsidR="00EF0533">
              <w:rPr>
                <w:rFonts w:ascii="Arial" w:hAnsi="Arial" w:cs="Arial"/>
                <w:noProof/>
                <w:szCs w:val="24"/>
              </w:rPr>
              <w:t> </w:t>
            </w:r>
            <w:r w:rsidR="00146358">
              <w:rPr>
                <w:rFonts w:ascii="Arial" w:hAnsi="Arial" w:cs="Arial"/>
                <w:szCs w:val="24"/>
              </w:rPr>
              <w:fldChar w:fldCharType="end"/>
            </w:r>
          </w:p>
        </w:tc>
      </w:tr>
    </w:tbl>
    <w:p w14:paraId="1BDC5D71" w14:textId="77777777" w:rsidR="00424C11" w:rsidRDefault="00424C11">
      <w:pPr>
        <w:jc w:val="both"/>
        <w:rPr>
          <w:rFonts w:ascii="Arial" w:hAnsi="Arial" w:cs="Arial"/>
          <w:sz w:val="16"/>
        </w:rPr>
      </w:pPr>
    </w:p>
    <w:p w14:paraId="6FF983E0" w14:textId="77777777" w:rsidR="005771D3" w:rsidRPr="005771D3" w:rsidRDefault="005771D3" w:rsidP="005771D3">
      <w:pPr>
        <w:spacing w:after="240"/>
        <w:jc w:val="both"/>
        <w:rPr>
          <w:rFonts w:ascii="Arial" w:hAnsi="Arial" w:cs="Arial"/>
          <w:color w:val="000000"/>
        </w:rPr>
      </w:pPr>
      <w:r w:rsidRPr="005771D3">
        <w:rPr>
          <w:rFonts w:ascii="Arial" w:hAnsi="Arial" w:cs="Arial"/>
          <w:color w:val="000000"/>
        </w:rPr>
        <w:t xml:space="preserve">The Company hereby </w:t>
      </w:r>
      <w:proofErr w:type="gramStart"/>
      <w:r w:rsidRPr="005771D3">
        <w:rPr>
          <w:rFonts w:ascii="Arial" w:hAnsi="Arial" w:cs="Arial"/>
          <w:color w:val="000000"/>
        </w:rPr>
        <w:t>insures</w:t>
      </w:r>
      <w:proofErr w:type="gramEnd"/>
      <w:r w:rsidRPr="005771D3">
        <w:rPr>
          <w:rFonts w:ascii="Arial" w:hAnsi="Arial" w:cs="Arial"/>
          <w:color w:val="000000"/>
        </w:rPr>
        <w:t xml:space="preserve"> the owner of the indebtedness secured by the insured mortgage against loss or damage which the insured shall sustain by reason of:</w:t>
      </w:r>
    </w:p>
    <w:p w14:paraId="524521AF" w14:textId="77777777" w:rsidR="005771D3" w:rsidRPr="005771D3" w:rsidRDefault="005771D3" w:rsidP="0043600B">
      <w:pPr>
        <w:numPr>
          <w:ilvl w:val="0"/>
          <w:numId w:val="6"/>
        </w:numPr>
        <w:tabs>
          <w:tab w:val="left" w:pos="360"/>
        </w:tabs>
        <w:overflowPunct/>
        <w:ind w:left="360"/>
        <w:jc w:val="both"/>
        <w:textAlignment w:val="auto"/>
        <w:rPr>
          <w:rFonts w:ascii="Arial" w:hAnsi="Arial"/>
          <w:color w:val="000000"/>
        </w:rPr>
      </w:pPr>
      <w:r w:rsidRPr="005771D3">
        <w:rPr>
          <w:rFonts w:ascii="Arial" w:hAnsi="Arial"/>
          <w:color w:val="000000"/>
        </w:rPr>
        <w:t>The failure of the foundation of the structure under construction on the land to be within the boundary lines of the land as of the date hereof;</w:t>
      </w:r>
      <w:r w:rsidRPr="005771D3">
        <w:rPr>
          <w:rFonts w:ascii="Arial" w:hAnsi="Arial"/>
          <w:color w:val="000000"/>
        </w:rPr>
        <w:br/>
      </w:r>
    </w:p>
    <w:p w14:paraId="412A1369" w14:textId="77777777" w:rsidR="005771D3" w:rsidRPr="005771D3" w:rsidRDefault="005771D3" w:rsidP="0043600B">
      <w:pPr>
        <w:numPr>
          <w:ilvl w:val="0"/>
          <w:numId w:val="6"/>
        </w:numPr>
        <w:overflowPunct/>
        <w:ind w:left="360"/>
        <w:jc w:val="both"/>
        <w:textAlignment w:val="auto"/>
        <w:rPr>
          <w:rFonts w:ascii="Arial" w:hAnsi="Arial"/>
          <w:color w:val="000000"/>
        </w:rPr>
      </w:pPr>
      <w:r w:rsidRPr="005771D3">
        <w:rPr>
          <w:rFonts w:ascii="Arial" w:hAnsi="Arial"/>
          <w:color w:val="000000"/>
        </w:rPr>
        <w:t>The location of the foundation, as of the date hereof, being in violation of the covenants, conditions or restrictions referred to in Schedule B as of the date hereof</w:t>
      </w:r>
      <w:r w:rsidRPr="005771D3">
        <w:rPr>
          <w:rFonts w:ascii="Arial" w:hAnsi="Arial"/>
          <w:color w:val="000000"/>
        </w:rPr>
        <w:br/>
      </w:r>
    </w:p>
    <w:p w14:paraId="06377F03" w14:textId="77777777" w:rsidR="005771D3" w:rsidRPr="005771D3" w:rsidRDefault="005771D3" w:rsidP="0043600B">
      <w:pPr>
        <w:numPr>
          <w:ilvl w:val="0"/>
          <w:numId w:val="6"/>
        </w:numPr>
        <w:overflowPunct/>
        <w:ind w:left="360"/>
        <w:jc w:val="both"/>
        <w:textAlignment w:val="auto"/>
        <w:rPr>
          <w:rFonts w:ascii="Arial" w:hAnsi="Arial"/>
          <w:color w:val="000000"/>
        </w:rPr>
      </w:pPr>
      <w:r w:rsidRPr="005771D3">
        <w:rPr>
          <w:rFonts w:ascii="Arial" w:hAnsi="Arial"/>
          <w:color w:val="000000"/>
        </w:rPr>
        <w:t>The foundation encroaching, as of the date hereof, onto any of the easements referred to in Schedule B.</w:t>
      </w:r>
    </w:p>
    <w:p w14:paraId="1A103DBB" w14:textId="77777777" w:rsidR="005771D3" w:rsidRDefault="005771D3" w:rsidP="005771D3">
      <w:pPr>
        <w:jc w:val="both"/>
        <w:rPr>
          <w:rFonts w:ascii="Arial" w:hAnsi="Arial"/>
          <w:color w:val="000000"/>
        </w:rPr>
      </w:pPr>
    </w:p>
    <w:p w14:paraId="7C1CE5C7" w14:textId="77777777" w:rsidR="00146358" w:rsidRDefault="00146358" w:rsidP="005771D3">
      <w:pPr>
        <w:jc w:val="both"/>
        <w:rPr>
          <w:rFonts w:ascii="Arial" w:hAnsi="Arial"/>
          <w:color w:val="000000"/>
        </w:rPr>
      </w:pPr>
      <w:r>
        <w:rPr>
          <w:rFonts w:ascii="Arial" w:hAnsi="Arial"/>
          <w:color w:val="000000"/>
        </w:rPr>
        <w:t xml:space="preserve">Date of Endorsement:  </w:t>
      </w:r>
      <w:r>
        <w:rPr>
          <w:rFonts w:ascii="Arial" w:hAnsi="Arial" w:cs="Arial"/>
          <w:szCs w:val="24"/>
        </w:rPr>
        <w:fldChar w:fldCharType="begin">
          <w:ffData>
            <w:name w:val="Text1"/>
            <w:enabled/>
            <w:calcOnExit w:val="0"/>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sidR="00EF0533">
        <w:rPr>
          <w:rFonts w:ascii="Arial" w:hAnsi="Arial" w:cs="Arial"/>
          <w:noProof/>
          <w:szCs w:val="24"/>
        </w:rPr>
        <w:t> </w:t>
      </w:r>
      <w:r w:rsidR="00EF0533">
        <w:rPr>
          <w:rFonts w:ascii="Arial" w:hAnsi="Arial" w:cs="Arial"/>
          <w:noProof/>
          <w:szCs w:val="24"/>
        </w:rPr>
        <w:t> </w:t>
      </w:r>
      <w:r w:rsidR="00EF0533">
        <w:rPr>
          <w:rFonts w:ascii="Arial" w:hAnsi="Arial" w:cs="Arial"/>
          <w:noProof/>
          <w:szCs w:val="24"/>
        </w:rPr>
        <w:t> </w:t>
      </w:r>
      <w:r w:rsidR="00EF0533">
        <w:rPr>
          <w:rFonts w:ascii="Arial" w:hAnsi="Arial" w:cs="Arial"/>
          <w:noProof/>
          <w:szCs w:val="24"/>
        </w:rPr>
        <w:t> </w:t>
      </w:r>
      <w:r w:rsidR="00EF0533">
        <w:rPr>
          <w:rFonts w:ascii="Arial" w:hAnsi="Arial" w:cs="Arial"/>
          <w:noProof/>
          <w:szCs w:val="24"/>
        </w:rPr>
        <w:t> </w:t>
      </w:r>
      <w:r>
        <w:rPr>
          <w:rFonts w:ascii="Arial" w:hAnsi="Arial" w:cs="Arial"/>
          <w:szCs w:val="24"/>
        </w:rPr>
        <w:fldChar w:fldCharType="end"/>
      </w:r>
    </w:p>
    <w:p w14:paraId="7BA801FE" w14:textId="77777777" w:rsidR="00146358" w:rsidRPr="005771D3" w:rsidRDefault="00146358" w:rsidP="005771D3">
      <w:pPr>
        <w:jc w:val="both"/>
        <w:rPr>
          <w:rFonts w:ascii="Arial" w:hAnsi="Arial"/>
          <w:color w:val="000000"/>
        </w:rPr>
      </w:pPr>
    </w:p>
    <w:p w14:paraId="77617378" w14:textId="77777777" w:rsidR="005771D3" w:rsidRPr="005771D3" w:rsidRDefault="005771D3" w:rsidP="005771D3">
      <w:pPr>
        <w:jc w:val="both"/>
        <w:rPr>
          <w:rFonts w:ascii="Arial" w:hAnsi="Arial"/>
          <w:color w:val="000000"/>
        </w:rPr>
      </w:pPr>
      <w:r w:rsidRPr="005771D3">
        <w:rPr>
          <w:rFonts w:ascii="Arial" w:hAnsi="Arial"/>
          <w:color w:val="000000"/>
        </w:rPr>
        <w:t>This endorsement is issued as part of the policy. Except as it expressly states, it does not (i) modify any of the terms and provisions of the policy, (ii) modify any prior endorsements, (iii) extend the Date of Policy, or (iv</w:t>
      </w:r>
      <w:proofErr w:type="gramStart"/>
      <w:r w:rsidRPr="005771D3">
        <w:rPr>
          <w:rFonts w:ascii="Arial" w:hAnsi="Arial"/>
          <w:color w:val="000000"/>
        </w:rPr>
        <w:t>)  increase</w:t>
      </w:r>
      <w:proofErr w:type="gramEnd"/>
      <w:r w:rsidRPr="005771D3">
        <w:rPr>
          <w:rFonts w:ascii="Arial" w:hAnsi="Arial"/>
          <w:color w:val="000000"/>
        </w:rPr>
        <w:t xml:space="preserve"> the Amount of Insurance. To the extent a provision of the policy or a previous endorsement is inconsistent with an express provision of this endorsement, this endorsement controls. Otherwise, this endorsement is subject to </w:t>
      </w:r>
      <w:proofErr w:type="gramStart"/>
      <w:r w:rsidRPr="005771D3">
        <w:rPr>
          <w:rFonts w:ascii="Arial" w:hAnsi="Arial"/>
          <w:color w:val="000000"/>
        </w:rPr>
        <w:t>all of</w:t>
      </w:r>
      <w:proofErr w:type="gramEnd"/>
      <w:r w:rsidRPr="005771D3">
        <w:rPr>
          <w:rFonts w:ascii="Arial" w:hAnsi="Arial"/>
          <w:color w:val="000000"/>
        </w:rPr>
        <w:t xml:space="preserve"> the terms and provisions of the policy and of any prior endorsements.</w:t>
      </w:r>
    </w:p>
    <w:p w14:paraId="7097A8B8" w14:textId="77777777" w:rsidR="005771D3" w:rsidRDefault="005771D3" w:rsidP="005771D3">
      <w:pPr>
        <w:jc w:val="both"/>
        <w:rPr>
          <w:rFonts w:ascii="Arial" w:hAnsi="Arial"/>
          <w:color w:val="000000"/>
        </w:rPr>
      </w:pPr>
    </w:p>
    <w:p w14:paraId="05308ADE" w14:textId="77777777" w:rsidR="00146358" w:rsidRDefault="00146358" w:rsidP="00146358">
      <w:pPr>
        <w:jc w:val="both"/>
        <w:rPr>
          <w:rFonts w:ascii="Arial" w:hAnsi="Arial" w:cs="Arial"/>
        </w:rPr>
      </w:pPr>
      <w:r>
        <w:rPr>
          <w:rFonts w:ascii="Arial" w:hAnsi="Arial" w:cs="Arial"/>
        </w:rPr>
        <w:t xml:space="preserve">Date:  </w:t>
      </w:r>
      <w:r>
        <w:rPr>
          <w:rFonts w:ascii="Arial" w:hAnsi="Arial" w:cs="Arial"/>
          <w:szCs w:val="24"/>
        </w:rPr>
        <w:fldChar w:fldCharType="begin">
          <w:ffData>
            <w:name w:val="Text1"/>
            <w:enabled/>
            <w:calcOnExit w:val="0"/>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sidR="00EF0533">
        <w:rPr>
          <w:rFonts w:ascii="Arial" w:hAnsi="Arial" w:cs="Arial"/>
          <w:noProof/>
          <w:szCs w:val="24"/>
        </w:rPr>
        <w:t> </w:t>
      </w:r>
      <w:r w:rsidR="00EF0533">
        <w:rPr>
          <w:rFonts w:ascii="Arial" w:hAnsi="Arial" w:cs="Arial"/>
          <w:noProof/>
          <w:szCs w:val="24"/>
        </w:rPr>
        <w:t> </w:t>
      </w:r>
      <w:r w:rsidR="00EF0533">
        <w:rPr>
          <w:rFonts w:ascii="Arial" w:hAnsi="Arial" w:cs="Arial"/>
          <w:noProof/>
          <w:szCs w:val="24"/>
        </w:rPr>
        <w:t> </w:t>
      </w:r>
      <w:r w:rsidR="00EF0533">
        <w:rPr>
          <w:rFonts w:ascii="Arial" w:hAnsi="Arial" w:cs="Arial"/>
          <w:noProof/>
          <w:szCs w:val="24"/>
        </w:rPr>
        <w:t> </w:t>
      </w:r>
      <w:r w:rsidR="00EF0533">
        <w:rPr>
          <w:rFonts w:ascii="Arial" w:hAnsi="Arial" w:cs="Arial"/>
          <w:noProof/>
          <w:szCs w:val="24"/>
        </w:rPr>
        <w:t> </w:t>
      </w:r>
      <w:r>
        <w:rPr>
          <w:rFonts w:ascii="Arial" w:hAnsi="Arial" w:cs="Arial"/>
          <w:szCs w:val="24"/>
        </w:rPr>
        <w:fldChar w:fldCharType="end"/>
      </w:r>
    </w:p>
    <w:p w14:paraId="324C090B" w14:textId="77777777" w:rsidR="00146358" w:rsidRDefault="00146358" w:rsidP="00146358"/>
    <w:tbl>
      <w:tblPr>
        <w:tblpPr w:leftFromText="180" w:rightFromText="180" w:vertAnchor="text" w:tblpXSpec="center" w:tblpY="1"/>
        <w:tblOverlap w:val="never"/>
        <w:tblW w:w="10815" w:type="dxa"/>
        <w:tblBorders>
          <w:top w:val="single" w:sz="6" w:space="0" w:color="696969"/>
          <w:left w:val="single" w:sz="4" w:space="0" w:color="696969"/>
          <w:bottom w:val="single" w:sz="6" w:space="0" w:color="696969"/>
          <w:right w:val="single" w:sz="6" w:space="0" w:color="696969"/>
          <w:insideH w:val="single" w:sz="6" w:space="0" w:color="696969"/>
          <w:insideV w:val="single" w:sz="4" w:space="0" w:color="696969"/>
        </w:tblBorders>
        <w:tblLayout w:type="fixed"/>
        <w:tblCellMar>
          <w:top w:w="10" w:type="dxa"/>
          <w:left w:w="10" w:type="dxa"/>
          <w:bottom w:w="10" w:type="dxa"/>
          <w:right w:w="10" w:type="dxa"/>
        </w:tblCellMar>
        <w:tblLook w:val="04A0" w:firstRow="1" w:lastRow="0" w:firstColumn="1" w:lastColumn="0" w:noHBand="0" w:noVBand="1"/>
      </w:tblPr>
      <w:tblGrid>
        <w:gridCol w:w="3608"/>
        <w:gridCol w:w="3603"/>
        <w:gridCol w:w="3604"/>
      </w:tblGrid>
      <w:tr w:rsidR="00146358" w14:paraId="22E21A37" w14:textId="77777777" w:rsidTr="00146358">
        <w:trPr>
          <w:trHeight w:val="3360"/>
        </w:trPr>
        <w:tc>
          <w:tcPr>
            <w:tcW w:w="3608" w:type="dxa"/>
            <w:tcBorders>
              <w:top w:val="nil"/>
              <w:left w:val="nil"/>
              <w:bottom w:val="nil"/>
              <w:right w:val="nil"/>
            </w:tcBorders>
            <w:hideMark/>
          </w:tcPr>
          <w:tbl>
            <w:tblPr>
              <w:tblpPr w:leftFromText="180" w:rightFromText="180" w:vertAnchor="text" w:horzAnchor="page" w:tblpX="282" w:tblpY="-710"/>
              <w:tblOverlap w:val="never"/>
              <w:tblW w:w="3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60"/>
            </w:tblGrid>
            <w:tr w:rsidR="00146358" w14:paraId="56D14CC1" w14:textId="77777777">
              <w:trPr>
                <w:cantSplit/>
                <w:trHeight w:val="2983"/>
              </w:trPr>
              <w:tc>
                <w:tcPr>
                  <w:tcW w:w="3960" w:type="dxa"/>
                  <w:tcBorders>
                    <w:top w:val="nil"/>
                    <w:left w:val="nil"/>
                    <w:bottom w:val="nil"/>
                    <w:right w:val="nil"/>
                  </w:tcBorders>
                </w:tcPr>
                <w:p w14:paraId="2A03ACC9" w14:textId="77777777" w:rsidR="00146358" w:rsidRDefault="00146358" w:rsidP="00146358">
                  <w:pPr>
                    <w:rPr>
                      <w:rFonts w:ascii="Arial" w:hAnsi="Arial" w:cs="Arial"/>
                      <w:color w:val="000000"/>
                    </w:rPr>
                  </w:pPr>
                  <w:r>
                    <w:rPr>
                      <w:rFonts w:ascii="Arial" w:hAnsi="Arial" w:cs="Arial"/>
                      <w:color w:val="000000"/>
                    </w:rPr>
                    <w:t>Countersigned by:</w:t>
                  </w:r>
                </w:p>
                <w:p w14:paraId="6A0860ED" w14:textId="77777777" w:rsidR="00146358" w:rsidRDefault="00146358" w:rsidP="00146358">
                  <w:pPr>
                    <w:rPr>
                      <w:rFonts w:ascii="Arial" w:hAnsi="Arial" w:cs="Arial"/>
                      <w:color w:val="000000"/>
                    </w:rPr>
                  </w:pPr>
                </w:p>
                <w:p w14:paraId="5E7B4FFE" w14:textId="77777777" w:rsidR="00146358" w:rsidRDefault="00146358" w:rsidP="00146358">
                  <w:pPr>
                    <w:rPr>
                      <w:rFonts w:ascii="Arial" w:hAnsi="Arial" w:cs="Arial"/>
                      <w:noProof/>
                      <w:u w:val="single"/>
                    </w:rPr>
                  </w:pPr>
                </w:p>
                <w:p w14:paraId="3BB8B2B1" w14:textId="77777777" w:rsidR="00146358" w:rsidRDefault="00146358" w:rsidP="00146358">
                  <w:pPr>
                    <w:rPr>
                      <w:rFonts w:ascii="Arial" w:hAnsi="Arial" w:cs="Arial"/>
                      <w:noProof/>
                      <w:u w:val="single"/>
                    </w:rPr>
                  </w:pPr>
                </w:p>
                <w:p w14:paraId="37AC0DF6" w14:textId="77777777" w:rsidR="00146358" w:rsidRDefault="00146358" w:rsidP="00146358">
                  <w:pPr>
                    <w:rPr>
                      <w:rFonts w:ascii="Arial" w:hAnsi="Arial" w:cs="Arial"/>
                      <w:noProof/>
                      <w:u w:val="single"/>
                    </w:rPr>
                  </w:pPr>
                </w:p>
                <w:p w14:paraId="5EA07227" w14:textId="77777777" w:rsidR="00146358" w:rsidRDefault="00146358" w:rsidP="00146358">
                  <w:pPr>
                    <w:rPr>
                      <w:rFonts w:ascii="Arial" w:hAnsi="Arial" w:cs="Arial"/>
                      <w:noProof/>
                      <w:u w:val="single"/>
                    </w:rPr>
                  </w:pPr>
                </w:p>
                <w:p w14:paraId="4C482F90" w14:textId="77777777" w:rsidR="00146358" w:rsidRDefault="00146358" w:rsidP="00146358">
                  <w:pPr>
                    <w:rPr>
                      <w:rFonts w:ascii="Arial" w:hAnsi="Arial" w:cs="Arial"/>
                      <w:noProof/>
                      <w:u w:val="single"/>
                    </w:rPr>
                  </w:pPr>
                </w:p>
                <w:p w14:paraId="085588A6" w14:textId="77777777" w:rsidR="00146358" w:rsidRDefault="00146358" w:rsidP="00146358">
                  <w:pPr>
                    <w:rPr>
                      <w:rFonts w:ascii="Arial" w:hAnsi="Arial" w:cs="Arial"/>
                      <w:color w:val="000000"/>
                    </w:rPr>
                  </w:pPr>
                  <w:r>
                    <w:rPr>
                      <w:rFonts w:ascii="Arial" w:hAnsi="Arial" w:cs="Arial"/>
                      <w:noProof/>
                      <w:u w:val="single"/>
                    </w:rPr>
                    <w:t>___________________________________</w:t>
                  </w:r>
                </w:p>
                <w:p w14:paraId="5467F9E8" w14:textId="77777777" w:rsidR="00146358" w:rsidRDefault="00146358" w:rsidP="00146358">
                  <w:pPr>
                    <w:rPr>
                      <w:rFonts w:ascii="Arial" w:hAnsi="Arial" w:cs="Arial"/>
                      <w:sz w:val="16"/>
                      <w:szCs w:val="16"/>
                    </w:rPr>
                  </w:pPr>
                  <w:r>
                    <w:rPr>
                      <w:rFonts w:ascii="Arial" w:hAnsi="Arial" w:cs="Arial"/>
                      <w:sz w:val="16"/>
                      <w:szCs w:val="16"/>
                    </w:rPr>
                    <w:t>Authorized Countersignature</w:t>
                  </w:r>
                </w:p>
                <w:p w14:paraId="33EB1C90" w14:textId="77777777" w:rsidR="00146358" w:rsidRDefault="00146358" w:rsidP="00146358">
                  <w:pPr>
                    <w:rPr>
                      <w:rFonts w:ascii="Arial" w:hAnsi="Arial" w:cs="Arial"/>
                      <w:sz w:val="16"/>
                      <w:szCs w:val="16"/>
                    </w:rPr>
                  </w:pPr>
                </w:p>
                <w:p w14:paraId="5DB38DA3" w14:textId="77777777" w:rsidR="00146358" w:rsidRDefault="00146358" w:rsidP="00146358">
                  <w:pPr>
                    <w:rPr>
                      <w:rFonts w:ascii="Arial" w:hAnsi="Arial" w:cs="Arial"/>
                      <w:b/>
                      <w:bCs/>
                    </w:rPr>
                  </w:pPr>
                  <w:r>
                    <w:rPr>
                      <w:rFonts w:ascii="Arial" w:hAnsi="Arial" w:cs="Arial"/>
                      <w:b/>
                      <w:bCs/>
                    </w:rPr>
                    <w:fldChar w:fldCharType="begin">
                      <w:ffData>
                        <w:name w:val="Text1"/>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sidR="00EF0533">
                    <w:rPr>
                      <w:rFonts w:ascii="Arial" w:hAnsi="Arial" w:cs="Arial"/>
                      <w:b/>
                      <w:bCs/>
                      <w:noProof/>
                    </w:rPr>
                    <w:t> </w:t>
                  </w:r>
                  <w:r w:rsidR="00EF0533">
                    <w:rPr>
                      <w:rFonts w:ascii="Arial" w:hAnsi="Arial" w:cs="Arial"/>
                      <w:b/>
                      <w:bCs/>
                      <w:noProof/>
                    </w:rPr>
                    <w:t> </w:t>
                  </w:r>
                  <w:r w:rsidR="00EF0533">
                    <w:rPr>
                      <w:rFonts w:ascii="Arial" w:hAnsi="Arial" w:cs="Arial"/>
                      <w:b/>
                      <w:bCs/>
                      <w:noProof/>
                    </w:rPr>
                    <w:t> </w:t>
                  </w:r>
                  <w:r w:rsidR="00EF0533">
                    <w:rPr>
                      <w:rFonts w:ascii="Arial" w:hAnsi="Arial" w:cs="Arial"/>
                      <w:b/>
                      <w:bCs/>
                      <w:noProof/>
                    </w:rPr>
                    <w:t> </w:t>
                  </w:r>
                  <w:r w:rsidR="00EF0533">
                    <w:rPr>
                      <w:rFonts w:ascii="Arial" w:hAnsi="Arial" w:cs="Arial"/>
                      <w:b/>
                      <w:bCs/>
                      <w:noProof/>
                    </w:rPr>
                    <w:t> </w:t>
                  </w:r>
                  <w:r>
                    <w:fldChar w:fldCharType="end"/>
                  </w:r>
                </w:p>
                <w:p w14:paraId="4C4D9170" w14:textId="77777777" w:rsidR="00146358" w:rsidRDefault="00146358" w:rsidP="00146358">
                  <w:pPr>
                    <w:pStyle w:val="BodyText3"/>
                    <w:spacing w:before="0"/>
                    <w:rPr>
                      <w:rFonts w:ascii="Arial" w:hAnsi="Arial" w:cs="Arial"/>
                      <w:sz w:val="18"/>
                      <w:szCs w:val="18"/>
                    </w:rPr>
                  </w:pPr>
                  <w:r>
                    <w:rPr>
                      <w:rFonts w:ascii="Arial" w:hAnsi="Arial" w:cs="Arial"/>
                      <w:b/>
                      <w:bCs/>
                      <w:color w:val="auto"/>
                      <w:szCs w:val="20"/>
                    </w:rPr>
                    <w:fldChar w:fldCharType="begin">
                      <w:ffData>
                        <w:name w:val="Text2"/>
                        <w:enabled/>
                        <w:calcOnExit w:val="0"/>
                        <w:textInput/>
                      </w:ffData>
                    </w:fldChar>
                  </w:r>
                  <w:bookmarkStart w:id="1" w:name="Text2"/>
                  <w:r>
                    <w:rPr>
                      <w:rFonts w:ascii="Arial" w:hAnsi="Arial" w:cs="Arial"/>
                      <w:b/>
                      <w:bCs/>
                      <w:color w:val="auto"/>
                      <w:szCs w:val="20"/>
                    </w:rPr>
                    <w:instrText xml:space="preserve"> FORMTEXT </w:instrText>
                  </w:r>
                  <w:r>
                    <w:rPr>
                      <w:rFonts w:ascii="Arial" w:hAnsi="Arial" w:cs="Arial"/>
                      <w:b/>
                      <w:bCs/>
                      <w:color w:val="auto"/>
                      <w:szCs w:val="20"/>
                    </w:rPr>
                  </w:r>
                  <w:r>
                    <w:rPr>
                      <w:rFonts w:ascii="Arial" w:hAnsi="Arial" w:cs="Arial"/>
                      <w:b/>
                      <w:bCs/>
                      <w:color w:val="auto"/>
                      <w:szCs w:val="20"/>
                    </w:rPr>
                    <w:fldChar w:fldCharType="separate"/>
                  </w:r>
                  <w:r w:rsidR="00EF0533">
                    <w:rPr>
                      <w:rFonts w:ascii="Arial" w:hAnsi="Arial" w:cs="Arial"/>
                      <w:b/>
                      <w:bCs/>
                      <w:noProof/>
                      <w:color w:val="auto"/>
                      <w:szCs w:val="20"/>
                    </w:rPr>
                    <w:t> </w:t>
                  </w:r>
                  <w:r w:rsidR="00EF0533">
                    <w:rPr>
                      <w:rFonts w:ascii="Arial" w:hAnsi="Arial" w:cs="Arial"/>
                      <w:b/>
                      <w:bCs/>
                      <w:noProof/>
                      <w:color w:val="auto"/>
                      <w:szCs w:val="20"/>
                    </w:rPr>
                    <w:t> </w:t>
                  </w:r>
                  <w:r w:rsidR="00EF0533">
                    <w:rPr>
                      <w:rFonts w:ascii="Arial" w:hAnsi="Arial" w:cs="Arial"/>
                      <w:b/>
                      <w:bCs/>
                      <w:noProof/>
                      <w:color w:val="auto"/>
                      <w:szCs w:val="20"/>
                    </w:rPr>
                    <w:t> </w:t>
                  </w:r>
                  <w:r w:rsidR="00EF0533">
                    <w:rPr>
                      <w:rFonts w:ascii="Arial" w:hAnsi="Arial" w:cs="Arial"/>
                      <w:b/>
                      <w:bCs/>
                      <w:noProof/>
                      <w:color w:val="auto"/>
                      <w:szCs w:val="20"/>
                    </w:rPr>
                    <w:t> </w:t>
                  </w:r>
                  <w:r w:rsidR="00EF0533">
                    <w:rPr>
                      <w:rFonts w:ascii="Arial" w:hAnsi="Arial" w:cs="Arial"/>
                      <w:b/>
                      <w:bCs/>
                      <w:noProof/>
                      <w:color w:val="auto"/>
                      <w:szCs w:val="20"/>
                    </w:rPr>
                    <w:t> </w:t>
                  </w:r>
                  <w:r>
                    <w:fldChar w:fldCharType="end"/>
                  </w:r>
                  <w:bookmarkEnd w:id="1"/>
                </w:p>
              </w:tc>
            </w:tr>
          </w:tbl>
          <w:p w14:paraId="367A6480" w14:textId="77777777" w:rsidR="00146358" w:rsidRDefault="00146358">
            <w:pPr>
              <w:rPr>
                <w:rFonts w:ascii="Arial" w:hAnsi="Arial" w:cs="Arial"/>
                <w:color w:val="000000"/>
              </w:rPr>
            </w:pPr>
          </w:p>
        </w:tc>
        <w:tc>
          <w:tcPr>
            <w:tcW w:w="3603" w:type="dxa"/>
            <w:tcBorders>
              <w:top w:val="nil"/>
              <w:left w:val="nil"/>
              <w:bottom w:val="nil"/>
              <w:right w:val="nil"/>
            </w:tcBorders>
          </w:tcPr>
          <w:p w14:paraId="106E5AEB" w14:textId="77777777" w:rsidR="00146358" w:rsidRDefault="00146358">
            <w:pPr>
              <w:rPr>
                <w:rFonts w:ascii="Arial" w:hAnsi="Arial" w:cs="Arial"/>
                <w:color w:val="000000"/>
              </w:rPr>
            </w:pPr>
          </w:p>
          <w:p w14:paraId="74A2A9BB" w14:textId="77777777" w:rsidR="00146358" w:rsidRDefault="00146358">
            <w:pPr>
              <w:jc w:val="center"/>
              <w:rPr>
                <w:rFonts w:ascii="Arial" w:hAnsi="Arial" w:cs="Arial"/>
                <w:color w:val="000000"/>
              </w:rPr>
            </w:pPr>
          </w:p>
          <w:p w14:paraId="1F566C43" w14:textId="77777777" w:rsidR="00146358" w:rsidRDefault="00146358">
            <w:pPr>
              <w:jc w:val="center"/>
              <w:rPr>
                <w:rFonts w:ascii="Arial" w:hAnsi="Arial" w:cs="Arial"/>
                <w:color w:val="000000"/>
              </w:rPr>
            </w:pPr>
          </w:p>
          <w:p w14:paraId="51840D99" w14:textId="6AA9B44F" w:rsidR="00146358" w:rsidRDefault="007D264C">
            <w:pPr>
              <w:jc w:val="center"/>
              <w:rPr>
                <w:rFonts w:ascii="Arial" w:hAnsi="Arial" w:cs="Arial"/>
                <w:color w:val="000000"/>
              </w:rPr>
            </w:pPr>
            <w:r>
              <w:rPr>
                <w:rFonts w:ascii="Arial" w:hAnsi="Arial" w:cs="Arial"/>
                <w:noProof/>
              </w:rPr>
              <w:drawing>
                <wp:inline distT="0" distB="0" distL="0" distR="0" wp14:anchorId="1FAB666F" wp14:editId="4ADF115B">
                  <wp:extent cx="1143000" cy="1143000"/>
                  <wp:effectExtent l="0" t="0" r="0" b="0"/>
                  <wp:docPr id="2" name="Picture 3" descr="stgc_seal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gc_seal_mediu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3604" w:type="dxa"/>
            <w:tcBorders>
              <w:top w:val="nil"/>
              <w:left w:val="nil"/>
              <w:bottom w:val="nil"/>
              <w:right w:val="nil"/>
            </w:tcBorders>
          </w:tcPr>
          <w:p w14:paraId="520A7674" w14:textId="77777777" w:rsidR="00146358" w:rsidRDefault="00146358">
            <w:pPr>
              <w:rPr>
                <w:rFonts w:ascii="Arial" w:hAnsi="Arial" w:cs="Arial"/>
                <w:color w:val="000000"/>
              </w:rPr>
            </w:pPr>
          </w:p>
          <w:p w14:paraId="766F321B" w14:textId="4EC28389" w:rsidR="00146358" w:rsidRDefault="007D264C">
            <w:pPr>
              <w:jc w:val="center"/>
              <w:rPr>
                <w:rFonts w:ascii="Arial" w:hAnsi="Arial" w:cs="Arial"/>
                <w:color w:val="000000"/>
              </w:rPr>
            </w:pPr>
            <w:r>
              <w:rPr>
                <w:noProof/>
              </w:rPr>
              <w:drawing>
                <wp:inline distT="0" distB="0" distL="0" distR="0" wp14:anchorId="0D857E41" wp14:editId="3873D516">
                  <wp:extent cx="2390775" cy="1924050"/>
                  <wp:effectExtent l="0" t="0" r="0" b="0"/>
                  <wp:docPr id="3"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agram&#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90775" cy="1924050"/>
                          </a:xfrm>
                          <a:prstGeom prst="rect">
                            <a:avLst/>
                          </a:prstGeom>
                          <a:noFill/>
                          <a:ln>
                            <a:noFill/>
                          </a:ln>
                        </pic:spPr>
                      </pic:pic>
                    </a:graphicData>
                  </a:graphic>
                </wp:inline>
              </w:drawing>
            </w:r>
          </w:p>
        </w:tc>
      </w:tr>
    </w:tbl>
    <w:p w14:paraId="571472BE" w14:textId="77777777" w:rsidR="00146358" w:rsidRPr="005771D3" w:rsidRDefault="00146358" w:rsidP="005771D3">
      <w:pPr>
        <w:jc w:val="both"/>
        <w:rPr>
          <w:rFonts w:ascii="Arial" w:hAnsi="Arial"/>
          <w:color w:val="000000"/>
        </w:rPr>
      </w:pPr>
    </w:p>
    <w:sectPr w:rsidR="00146358" w:rsidRPr="005771D3" w:rsidSect="00424C11">
      <w:footerReference w:type="default" r:id="rId13"/>
      <w:footerReference w:type="first" r:id="rId14"/>
      <w:pgSz w:w="12240" w:h="15840" w:code="1"/>
      <w:pgMar w:top="720" w:right="720" w:bottom="720" w:left="720" w:header="360" w:footer="360" w:gutter="0"/>
      <w:cols w:space="720"/>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4B7AE" w14:textId="77777777" w:rsidR="002C2377" w:rsidRDefault="002C2377" w:rsidP="00A3623E">
      <w:pPr>
        <w:pStyle w:val="Header"/>
      </w:pPr>
      <w:r>
        <w:separator/>
      </w:r>
    </w:p>
  </w:endnote>
  <w:endnote w:type="continuationSeparator" w:id="0">
    <w:p w14:paraId="1F22365B" w14:textId="77777777" w:rsidR="002C2377" w:rsidRDefault="002C2377" w:rsidP="00A3623E">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F4C3D" w14:textId="77777777" w:rsidR="00146358" w:rsidRDefault="00146358" w:rsidP="00146358">
    <w:pPr>
      <w:pStyle w:val="Footer"/>
      <w:pBdr>
        <w:bottom w:val="single" w:sz="4" w:space="1" w:color="auto"/>
      </w:pBdr>
      <w:rPr>
        <w:rFonts w:ascii="Arial" w:hAnsi="Arial" w:cs="Arial"/>
        <w:sz w:val="16"/>
        <w:szCs w:val="16"/>
      </w:rPr>
    </w:pPr>
  </w:p>
  <w:p w14:paraId="6F0CB4F9" w14:textId="77777777" w:rsidR="00A3623E" w:rsidRPr="002B4895" w:rsidRDefault="009D6222">
    <w:pPr>
      <w:pStyle w:val="Footer"/>
      <w:rPr>
        <w:rFonts w:ascii="Arial" w:hAnsi="Arial" w:cs="Arial"/>
        <w:sz w:val="16"/>
        <w:szCs w:val="16"/>
      </w:rPr>
    </w:pPr>
    <w:r w:rsidRPr="002B4895">
      <w:rPr>
        <w:rFonts w:ascii="Arial" w:hAnsi="Arial" w:cs="Arial"/>
        <w:sz w:val="16"/>
        <w:szCs w:val="16"/>
      </w:rPr>
      <w:t xml:space="preserve">LA </w:t>
    </w:r>
    <w:r w:rsidR="00A3623E" w:rsidRPr="002B4895">
      <w:rPr>
        <w:rFonts w:ascii="Arial" w:hAnsi="Arial" w:cs="Arial"/>
        <w:sz w:val="16"/>
        <w:szCs w:val="16"/>
      </w:rPr>
      <w:t>10</w:t>
    </w:r>
    <w:r w:rsidR="005771D3">
      <w:rPr>
        <w:rFonts w:ascii="Arial" w:hAnsi="Arial" w:cs="Arial"/>
        <w:sz w:val="16"/>
        <w:szCs w:val="16"/>
      </w:rPr>
      <w:t>3</w:t>
    </w:r>
    <w:r w:rsidR="00A3623E" w:rsidRPr="002B4895">
      <w:rPr>
        <w:rFonts w:ascii="Arial" w:hAnsi="Arial" w:cs="Arial"/>
        <w:sz w:val="16"/>
        <w:szCs w:val="16"/>
      </w:rPr>
      <w:t xml:space="preserve"> </w:t>
    </w:r>
    <w:r w:rsidR="005771D3">
      <w:rPr>
        <w:rFonts w:ascii="Arial" w:hAnsi="Arial" w:cs="Arial"/>
        <w:sz w:val="16"/>
        <w:szCs w:val="16"/>
      </w:rPr>
      <w:t xml:space="preserve">Foundation </w:t>
    </w:r>
    <w:r w:rsidR="00146358">
      <w:rPr>
        <w:rFonts w:ascii="Arial" w:hAnsi="Arial" w:cs="Arial"/>
        <w:sz w:val="16"/>
        <w:szCs w:val="16"/>
      </w:rPr>
      <w:t>04</w:t>
    </w:r>
    <w:r w:rsidR="005771D3">
      <w:rPr>
        <w:rFonts w:ascii="Arial" w:hAnsi="Arial" w:cs="Arial"/>
        <w:sz w:val="16"/>
        <w:szCs w:val="16"/>
      </w:rPr>
      <w:t>-</w:t>
    </w:r>
    <w:r w:rsidR="00146358">
      <w:rPr>
        <w:rFonts w:ascii="Arial" w:hAnsi="Arial" w:cs="Arial"/>
        <w:sz w:val="16"/>
        <w:szCs w:val="16"/>
      </w:rPr>
      <w:t>0</w:t>
    </w:r>
    <w:r w:rsidR="005771D3">
      <w:rPr>
        <w:rFonts w:ascii="Arial" w:hAnsi="Arial" w:cs="Arial"/>
        <w:sz w:val="16"/>
        <w:szCs w:val="16"/>
      </w:rPr>
      <w:t>1-11</w:t>
    </w:r>
  </w:p>
  <w:p w14:paraId="4D705FA9" w14:textId="26134C8E" w:rsidR="00A3623E" w:rsidRPr="002B4895" w:rsidRDefault="009D6222" w:rsidP="00146358">
    <w:pPr>
      <w:pStyle w:val="Footer"/>
      <w:rPr>
        <w:rFonts w:ascii="Arial" w:hAnsi="Arial" w:cs="Arial"/>
        <w:sz w:val="16"/>
        <w:szCs w:val="16"/>
      </w:rPr>
    </w:pPr>
    <w:r w:rsidRPr="002B4895">
      <w:rPr>
        <w:rFonts w:ascii="Arial" w:hAnsi="Arial" w:cs="Arial"/>
        <w:sz w:val="16"/>
        <w:szCs w:val="16"/>
      </w:rPr>
      <w:t xml:space="preserve">Endorsement </w:t>
    </w:r>
    <w:r w:rsidR="00146358">
      <w:rPr>
        <w:rFonts w:ascii="Arial" w:hAnsi="Arial" w:cs="Arial"/>
        <w:sz w:val="16"/>
        <w:szCs w:val="16"/>
      </w:rPr>
      <w:t>Form</w:t>
    </w:r>
    <w:r w:rsidRPr="002B4895">
      <w:rPr>
        <w:rFonts w:ascii="Arial" w:hAnsi="Arial" w:cs="Arial"/>
        <w:sz w:val="16"/>
        <w:szCs w:val="16"/>
      </w:rPr>
      <w:t xml:space="preserve"> No.:  E-31</w:t>
    </w:r>
    <w:r w:rsidR="005771D3">
      <w:rPr>
        <w:rFonts w:ascii="Arial" w:hAnsi="Arial" w:cs="Arial"/>
        <w:sz w:val="16"/>
        <w:szCs w:val="16"/>
      </w:rPr>
      <w:t>26</w:t>
    </w:r>
    <w:r w:rsidR="001D0B9C">
      <w:rPr>
        <w:rFonts w:ascii="Arial" w:hAnsi="Arial" w:cs="Arial"/>
        <w:sz w:val="16"/>
        <w:szCs w:val="16"/>
      </w:rPr>
      <w:tab/>
    </w:r>
    <w:r w:rsidR="001D0B9C">
      <w:rPr>
        <w:rFonts w:ascii="Arial" w:hAnsi="Arial" w:cs="Arial"/>
        <w:sz w:val="16"/>
        <w:szCs w:val="16"/>
      </w:rPr>
      <w:tab/>
    </w:r>
    <w:r w:rsidR="001D0B9C">
      <w:rPr>
        <w:rFonts w:ascii="Arial" w:hAnsi="Arial" w:cs="Arial"/>
        <w:sz w:val="16"/>
        <w:szCs w:val="16"/>
      </w:rPr>
      <w:tab/>
    </w:r>
    <w:r w:rsidRPr="002B4895">
      <w:rPr>
        <w:rFonts w:ascii="Arial" w:hAnsi="Arial" w:cs="Arial"/>
        <w:sz w:val="16"/>
        <w:szCs w:val="16"/>
      </w:rPr>
      <w:t xml:space="preserve">Page </w:t>
    </w:r>
    <w:r w:rsidRPr="002B4895">
      <w:rPr>
        <w:rFonts w:ascii="Arial" w:hAnsi="Arial" w:cs="Arial"/>
        <w:sz w:val="16"/>
        <w:szCs w:val="16"/>
      </w:rPr>
      <w:fldChar w:fldCharType="begin"/>
    </w:r>
    <w:r w:rsidRPr="002B4895">
      <w:rPr>
        <w:rFonts w:ascii="Arial" w:hAnsi="Arial" w:cs="Arial"/>
        <w:sz w:val="16"/>
        <w:szCs w:val="16"/>
      </w:rPr>
      <w:instrText xml:space="preserve">PAGE </w:instrText>
    </w:r>
    <w:r w:rsidRPr="002B4895">
      <w:rPr>
        <w:rFonts w:ascii="Arial" w:hAnsi="Arial" w:cs="Arial"/>
        <w:sz w:val="16"/>
        <w:szCs w:val="16"/>
      </w:rPr>
      <w:fldChar w:fldCharType="separate"/>
    </w:r>
    <w:r w:rsidR="0077079B">
      <w:rPr>
        <w:rFonts w:ascii="Arial" w:hAnsi="Arial" w:cs="Arial"/>
        <w:noProof/>
        <w:sz w:val="16"/>
        <w:szCs w:val="16"/>
      </w:rPr>
      <w:t>1</w:t>
    </w:r>
    <w:r w:rsidRPr="002B4895">
      <w:rPr>
        <w:rFonts w:ascii="Arial" w:hAnsi="Arial" w:cs="Arial"/>
        <w:sz w:val="16"/>
        <w:szCs w:val="16"/>
      </w:rPr>
      <w:fldChar w:fldCharType="end"/>
    </w:r>
    <w:r w:rsidRPr="002B4895">
      <w:rPr>
        <w:rFonts w:ascii="Arial" w:hAnsi="Arial" w:cs="Arial"/>
        <w:sz w:val="16"/>
        <w:szCs w:val="16"/>
      </w:rPr>
      <w:t xml:space="preserve"> of  </w:t>
    </w:r>
    <w:r w:rsidRPr="002B4895">
      <w:rPr>
        <w:rFonts w:ascii="Arial" w:hAnsi="Arial" w:cs="Arial"/>
        <w:sz w:val="16"/>
        <w:szCs w:val="16"/>
      </w:rPr>
      <w:fldChar w:fldCharType="begin"/>
    </w:r>
    <w:r w:rsidRPr="002B4895">
      <w:rPr>
        <w:rFonts w:ascii="Arial" w:hAnsi="Arial" w:cs="Arial"/>
        <w:sz w:val="16"/>
        <w:szCs w:val="16"/>
      </w:rPr>
      <w:instrText xml:space="preserve">NUMPAGES </w:instrText>
    </w:r>
    <w:r w:rsidRPr="002B4895">
      <w:rPr>
        <w:rFonts w:ascii="Arial" w:hAnsi="Arial" w:cs="Arial"/>
        <w:sz w:val="16"/>
        <w:szCs w:val="16"/>
      </w:rPr>
      <w:fldChar w:fldCharType="separate"/>
    </w:r>
    <w:r w:rsidR="0077079B">
      <w:rPr>
        <w:rFonts w:ascii="Arial" w:hAnsi="Arial" w:cs="Arial"/>
        <w:noProof/>
        <w:sz w:val="16"/>
        <w:szCs w:val="16"/>
      </w:rPr>
      <w:t>1</w:t>
    </w:r>
    <w:r w:rsidRPr="002B4895">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FB951" w14:textId="77777777" w:rsidR="00A3623E" w:rsidRDefault="00A3623E">
    <w:pPr>
      <w:pStyle w:val="Footer"/>
    </w:pPr>
    <w:r>
      <w:t>ALTA  2-06 Truth-In-Lending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9453B" w14:textId="77777777" w:rsidR="002C2377" w:rsidRDefault="002C2377" w:rsidP="00A3623E">
      <w:pPr>
        <w:pStyle w:val="Header"/>
      </w:pPr>
      <w:r>
        <w:separator/>
      </w:r>
    </w:p>
  </w:footnote>
  <w:footnote w:type="continuationSeparator" w:id="0">
    <w:p w14:paraId="114B3D65" w14:textId="77777777" w:rsidR="002C2377" w:rsidRDefault="002C2377" w:rsidP="00A3623E">
      <w:pPr>
        <w:pStyle w:val="Heade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C73815"/>
    <w:multiLevelType w:val="multilevel"/>
    <w:tmpl w:val="53706F8A"/>
    <w:lvl w:ilvl="0">
      <w:start w:val="2"/>
      <w:numFmt w:val="decimal"/>
      <w:lvlText w:val="%1."/>
      <w:lvlJc w:val="left"/>
      <w:pPr>
        <w:tabs>
          <w:tab w:val="num" w:pos="360"/>
        </w:tabs>
        <w:ind w:left="360" w:hanging="360"/>
      </w:pPr>
      <w:rPr>
        <w:rFonts w:ascii="Arial" w:hAnsi="Arial" w:cs="Arial" w:hint="default"/>
        <w:b w:val="0"/>
        <w:i w:val="0"/>
        <w:sz w:val="20"/>
      </w:rPr>
    </w:lvl>
    <w:lvl w:ilvl="1">
      <w:start w:val="1"/>
      <w:numFmt w:val="lowerLetter"/>
      <w:lvlText w:val="%2."/>
      <w:lvlJc w:val="left"/>
      <w:pPr>
        <w:tabs>
          <w:tab w:val="num" w:pos="720"/>
        </w:tabs>
        <w:ind w:left="720" w:hanging="360"/>
      </w:pPr>
      <w:rPr>
        <w:rFonts w:ascii="Arial" w:hAnsi="Arial" w:cs="Arial" w:hint="default"/>
        <w:b w:val="0"/>
        <w:i w:val="0"/>
        <w:sz w:val="20"/>
      </w:rPr>
    </w:lvl>
    <w:lvl w:ilvl="2">
      <w:start w:val="2"/>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2CA324EF"/>
    <w:multiLevelType w:val="hybridMultilevel"/>
    <w:tmpl w:val="046C159C"/>
    <w:lvl w:ilvl="0" w:tplc="651C42A2">
      <w:start w:val="3"/>
      <w:numFmt w:val="decimal"/>
      <w:lvlText w:val="%1."/>
      <w:lvlJc w:val="left"/>
      <w:pPr>
        <w:tabs>
          <w:tab w:val="num" w:pos="360"/>
        </w:tabs>
        <w:ind w:left="360" w:hanging="360"/>
      </w:pPr>
      <w:rPr>
        <w:rFonts w:ascii="Arial" w:hAnsi="Arial" w:cs="Arial" w:hint="default"/>
        <w:b w:val="0"/>
        <w:i w:val="0"/>
        <w:sz w:val="20"/>
      </w:rPr>
    </w:lvl>
    <w:lvl w:ilvl="1" w:tplc="0CC8B2AE">
      <w:start w:val="1"/>
      <w:numFmt w:val="lowerLetter"/>
      <w:lvlText w:val="%2."/>
      <w:lvlJc w:val="left"/>
      <w:pPr>
        <w:tabs>
          <w:tab w:val="num" w:pos="720"/>
        </w:tabs>
        <w:ind w:left="720" w:hanging="360"/>
      </w:pPr>
      <w:rPr>
        <w:rFonts w:ascii="Arial" w:hAnsi="Arial" w:cs="Arial" w:hint="default"/>
        <w:b w:val="0"/>
        <w:i w:val="0"/>
        <w:sz w:val="20"/>
      </w:rPr>
    </w:lvl>
    <w:lvl w:ilvl="2" w:tplc="57EC6B44">
      <w:start w:val="4"/>
      <w:numFmt w:val="decimal"/>
      <w:lvlText w:val="%3."/>
      <w:lvlJc w:val="left"/>
      <w:pPr>
        <w:tabs>
          <w:tab w:val="num" w:pos="360"/>
        </w:tabs>
        <w:ind w:left="360" w:hanging="360"/>
      </w:pPr>
      <w:rPr>
        <w:rFonts w:ascii="Arial" w:hAnsi="Arial" w:cs="Arial" w:hint="default"/>
        <w:b w:val="0"/>
        <w:i w:val="0"/>
        <w:sz w:val="2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06A0CDB"/>
    <w:multiLevelType w:val="hybridMultilevel"/>
    <w:tmpl w:val="CE541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203E96"/>
    <w:multiLevelType w:val="hybridMultilevel"/>
    <w:tmpl w:val="B9B28DB2"/>
    <w:lvl w:ilvl="0" w:tplc="72FCB9C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1C343D1"/>
    <w:multiLevelType w:val="hybridMultilevel"/>
    <w:tmpl w:val="6FC08B88"/>
    <w:lvl w:ilvl="0" w:tplc="739A5AEC">
      <w:start w:val="1"/>
      <w:numFmt w:val="decimal"/>
      <w:lvlText w:val="%1."/>
      <w:lvlJc w:val="left"/>
      <w:pPr>
        <w:tabs>
          <w:tab w:val="num" w:pos="360"/>
        </w:tabs>
        <w:ind w:left="360" w:hanging="360"/>
      </w:pPr>
      <w:rPr>
        <w:rFonts w:ascii="Arial" w:hAnsi="Arial" w:cs="Arial" w:hint="default"/>
        <w:b w:val="0"/>
        <w:i w:val="0"/>
        <w:sz w:val="20"/>
      </w:rPr>
    </w:lvl>
    <w:lvl w:ilvl="1" w:tplc="362C96BA">
      <w:start w:val="1"/>
      <w:numFmt w:val="lowerLetter"/>
      <w:lvlText w:val="%2."/>
      <w:lvlJc w:val="left"/>
      <w:pPr>
        <w:tabs>
          <w:tab w:val="num" w:pos="720"/>
        </w:tabs>
        <w:ind w:left="720" w:hanging="360"/>
      </w:pPr>
      <w:rPr>
        <w:rFonts w:ascii="Arial" w:hAnsi="Arial" w:cs="Arial" w:hint="default"/>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EF4203E"/>
    <w:multiLevelType w:val="singleLevel"/>
    <w:tmpl w:val="24AADEEE"/>
    <w:lvl w:ilvl="0">
      <w:start w:val="1"/>
      <w:numFmt w:val="decimal"/>
      <w:lvlText w:val="%1."/>
      <w:legacy w:legacy="1" w:legacySpace="0" w:legacyIndent="0"/>
      <w:lvlJc w:val="left"/>
      <w:rPr>
        <w:rFonts w:ascii="Times New Roman" w:hAnsi="Times New Roman" w:cs="Times New Roman" w:hint="default"/>
      </w:rPr>
    </w:lvl>
  </w:abstractNum>
  <w:num w:numId="1" w16cid:durableId="600381606">
    <w:abstractNumId w:val="3"/>
  </w:num>
  <w:num w:numId="2" w16cid:durableId="1129976953">
    <w:abstractNumId w:val="4"/>
  </w:num>
  <w:num w:numId="3" w16cid:durableId="637687986">
    <w:abstractNumId w:val="0"/>
  </w:num>
  <w:num w:numId="4" w16cid:durableId="1818107730">
    <w:abstractNumId w:val="1"/>
  </w:num>
  <w:num w:numId="5" w16cid:durableId="1315405190">
    <w:abstractNumId w:val="5"/>
  </w:num>
  <w:num w:numId="6" w16cid:durableId="12385161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IMDOC?" w:val="Yes"/>
    <w:docVar w:name="AllMEs" w:val="SpecRecInstrPersonalPropImprovements"/>
    <w:docVar w:name="CloseNote" w:val="Format Maintenance"/>
    <w:docVar w:name="DocID" w:val="6858"/>
    <w:docVar w:name="DocName" w:val="STG LA LATISSO100 End 3104"/>
    <w:docVar w:name="EFD" w:val="0"/>
    <w:docVar w:name="FileNote" w:val="STG LA LATISSO100 End 3104 7"/>
    <w:docVar w:name="FileNumber" w:val="STG LA LATISSO100 End 3104"/>
    <w:docVar w:name="FilePath" w:val="Q:\aim\DATA9\Formats\8\FM006858.doc"/>
    <w:docVar w:name="HelpFile" w:val="Q:\AIMCLIENT\HELP\AIMDOC.HLP"/>
    <w:docVar w:name="ME0" w:val="SpecRecInstr"/>
    <w:docVar w:name="ME1" w:val="PersonalProp"/>
    <w:docVar w:name="ME2" w:val="Improvements"/>
    <w:docVar w:name="METotal" w:val="2"/>
    <w:docVar w:name="Module" w:val="DP"/>
    <w:docVar w:name="OLEID" w:val="7"/>
    <w:docVar w:name="Ownership" w:val="AIM4Win"/>
    <w:docVar w:name="PrintNote" w:val="STG LA LATISSO100 End 3104 6858"/>
    <w:docVar w:name="UnderwriterID" w:val="0"/>
    <w:docVar w:name="UserNameAddressKey" w:val="56"/>
  </w:docVars>
  <w:rsids>
    <w:rsidRoot w:val="001832EF"/>
    <w:rsid w:val="000443E1"/>
    <w:rsid w:val="000502E0"/>
    <w:rsid w:val="00102E8E"/>
    <w:rsid w:val="00146358"/>
    <w:rsid w:val="001832EF"/>
    <w:rsid w:val="001C7DC0"/>
    <w:rsid w:val="001D0B9C"/>
    <w:rsid w:val="002B4895"/>
    <w:rsid w:val="002C2377"/>
    <w:rsid w:val="00424C11"/>
    <w:rsid w:val="0043600B"/>
    <w:rsid w:val="00462A27"/>
    <w:rsid w:val="00475B63"/>
    <w:rsid w:val="0048202B"/>
    <w:rsid w:val="005771D3"/>
    <w:rsid w:val="006157BC"/>
    <w:rsid w:val="0077079B"/>
    <w:rsid w:val="007D264C"/>
    <w:rsid w:val="009827B1"/>
    <w:rsid w:val="009D3C31"/>
    <w:rsid w:val="009D6222"/>
    <w:rsid w:val="00A22F46"/>
    <w:rsid w:val="00A3623E"/>
    <w:rsid w:val="00B13EE2"/>
    <w:rsid w:val="00B21883"/>
    <w:rsid w:val="00BC1DE8"/>
    <w:rsid w:val="00D5689F"/>
    <w:rsid w:val="00E62212"/>
    <w:rsid w:val="00E83201"/>
    <w:rsid w:val="00E96F7D"/>
    <w:rsid w:val="00EB3D78"/>
    <w:rsid w:val="00EE1FD4"/>
    <w:rsid w:val="00EF0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D009628"/>
  <w15:chartTrackingRefBased/>
  <w15:docId w15:val="{0EAB8ED5-C10D-4F42-ABB7-383EEE36F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qFormat/>
    <w:pPr>
      <w:keepNext/>
      <w:framePr w:hSpace="187" w:wrap="around" w:vAnchor="page" w:hAnchor="page" w:x="735" w:y="10025"/>
      <w:jc w:val="center"/>
      <w:outlineLvl w:val="0"/>
    </w:pPr>
    <w:rPr>
      <w:b/>
      <w:bCs/>
    </w:rPr>
  </w:style>
  <w:style w:type="paragraph" w:styleId="Heading2">
    <w:name w:val="heading 2"/>
    <w:basedOn w:val="Normal"/>
    <w:next w:val="Normal"/>
    <w:qFormat/>
    <w:pPr>
      <w:keepNext/>
      <w:jc w:val="center"/>
      <w:outlineLvl w:val="1"/>
    </w:pPr>
    <w:rPr>
      <w:b/>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Title">
    <w:name w:val="Title"/>
    <w:basedOn w:val="Normal"/>
    <w:qFormat/>
    <w:pPr>
      <w:jc w:val="center"/>
    </w:pPr>
    <w:rPr>
      <w:rFonts w:ascii="Arial" w:hAnsi="Arial"/>
      <w:b/>
      <w:sz w:val="22"/>
    </w:rPr>
  </w:style>
  <w:style w:type="paragraph" w:styleId="BodyText">
    <w:name w:val="Body Text"/>
    <w:basedOn w:val="Normal"/>
    <w:pPr>
      <w:jc w:val="both"/>
    </w:pPr>
    <w:rPr>
      <w:sz w:val="22"/>
    </w:rPr>
  </w:style>
  <w:style w:type="paragraph" w:styleId="BodyText2">
    <w:name w:val="Body Text 2"/>
    <w:basedOn w:val="Normal"/>
    <w:pPr>
      <w:widowControl w:val="0"/>
      <w:spacing w:before="286"/>
      <w:jc w:val="both"/>
    </w:pPr>
    <w:rPr>
      <w:color w:val="000000"/>
      <w:sz w:val="22"/>
      <w:szCs w:val="22"/>
    </w:rPr>
  </w:style>
  <w:style w:type="paragraph" w:styleId="NormalWeb">
    <w:name w:val="Normal (Web)"/>
    <w:basedOn w:val="Normal"/>
    <w:pP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rPr>
  </w:style>
  <w:style w:type="paragraph" w:styleId="BodyText3">
    <w:name w:val="Body Text 3"/>
    <w:basedOn w:val="Normal"/>
    <w:pPr>
      <w:widowControl w:val="0"/>
      <w:spacing w:before="286"/>
      <w:jc w:val="both"/>
    </w:pPr>
    <w:rPr>
      <w:color w:val="000000"/>
      <w:szCs w:val="22"/>
    </w:rPr>
  </w:style>
  <w:style w:type="paragraph" w:styleId="BodyTextIndent">
    <w:name w:val="Body Text Indent"/>
    <w:basedOn w:val="Normal"/>
    <w:pPr>
      <w:widowControl w:val="0"/>
      <w:spacing w:before="286"/>
      <w:ind w:left="618"/>
      <w:jc w:val="both"/>
    </w:pPr>
    <w:rPr>
      <w:szCs w:val="22"/>
    </w:rPr>
  </w:style>
  <w:style w:type="paragraph" w:customStyle="1" w:styleId="OEDPLegalTown1">
    <w:name w:val="OEDPLegalTown1"/>
    <w:pPr>
      <w:overflowPunct w:val="0"/>
      <w:autoSpaceDE w:val="0"/>
      <w:autoSpaceDN w:val="0"/>
      <w:adjustRightInd w:val="0"/>
      <w:textAlignment w:val="baseline"/>
    </w:pPr>
  </w:style>
  <w:style w:type="paragraph" w:styleId="NoSpacing">
    <w:name w:val="No Spacing"/>
    <w:uiPriority w:val="1"/>
    <w:qFormat/>
    <w:rsid w:val="00424C11"/>
    <w:rPr>
      <w:sz w:val="24"/>
      <w:szCs w:val="24"/>
    </w:rPr>
  </w:style>
  <w:style w:type="character" w:customStyle="1" w:styleId="Heading1Char">
    <w:name w:val="Heading 1 Char"/>
    <w:link w:val="Heading1"/>
    <w:rsid w:val="00EB3D78"/>
    <w:rPr>
      <w:b/>
      <w:bCs/>
    </w:rPr>
  </w:style>
  <w:style w:type="character" w:customStyle="1" w:styleId="FooterChar">
    <w:name w:val="Footer Char"/>
    <w:link w:val="Footer"/>
    <w:rsid w:val="009D6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15096">
      <w:bodyDiv w:val="1"/>
      <w:marLeft w:val="0"/>
      <w:marRight w:val="0"/>
      <w:marTop w:val="0"/>
      <w:marBottom w:val="0"/>
      <w:divBdr>
        <w:top w:val="none" w:sz="0" w:space="0" w:color="auto"/>
        <w:left w:val="none" w:sz="0" w:space="0" w:color="auto"/>
        <w:bottom w:val="none" w:sz="0" w:space="0" w:color="auto"/>
        <w:right w:val="none" w:sz="0" w:space="0" w:color="auto"/>
      </w:divBdr>
    </w:div>
    <w:div w:id="925504087">
      <w:bodyDiv w:val="1"/>
      <w:marLeft w:val="0"/>
      <w:marRight w:val="0"/>
      <w:marTop w:val="0"/>
      <w:marBottom w:val="0"/>
      <w:divBdr>
        <w:top w:val="none" w:sz="0" w:space="0" w:color="auto"/>
        <w:left w:val="none" w:sz="0" w:space="0" w:color="auto"/>
        <w:bottom w:val="none" w:sz="0" w:space="0" w:color="auto"/>
        <w:right w:val="none" w:sz="0" w:space="0" w:color="auto"/>
      </w:divBdr>
    </w:div>
    <w:div w:id="140090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AIM4W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F6C93ABE72484386E9F4BAA20C8347" ma:contentTypeVersion="11" ma:contentTypeDescription="Create a new document." ma:contentTypeScope="" ma:versionID="c3fc23ab5616157cbb09c14c1aab938b">
  <xsd:schema xmlns:xsd="http://www.w3.org/2001/XMLSchema" xmlns:xs="http://www.w3.org/2001/XMLSchema" xmlns:p="http://schemas.microsoft.com/office/2006/metadata/properties" xmlns:ns2="3443f44b-3ae2-4b5b-a282-6681e589cc06" xmlns:ns3="1aa3d7ad-94ae-4d6c-9bb2-f72d1a8cc4a6" targetNamespace="http://schemas.microsoft.com/office/2006/metadata/properties" ma:root="true" ma:fieldsID="d5a365bc700b9b4f3b5d0e4dcb4a3ae0" ns2:_="" ns3:_="">
    <xsd:import namespace="3443f44b-3ae2-4b5b-a282-6681e589cc06"/>
    <xsd:import namespace="1aa3d7ad-94ae-4d6c-9bb2-f72d1a8cc4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3f44b-3ae2-4b5b-a282-6681e589cc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cf07e65-1711-4525-8d4a-a69a419061f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3d7ad-94ae-4d6c-9bb2-f72d1a8cc4a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2ad1f24-30f2-46a3-8868-5b46ea6b28bd}" ma:internalName="TaxCatchAll" ma:showField="CatchAllData" ma:web="1aa3d7ad-94ae-4d6c-9bb2-f72d1a8cc4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43f44b-3ae2-4b5b-a282-6681e589cc06">
      <Terms xmlns="http://schemas.microsoft.com/office/infopath/2007/PartnerControls"/>
    </lcf76f155ced4ddcb4097134ff3c332f>
    <TaxCatchAll xmlns="1aa3d7ad-94ae-4d6c-9bb2-f72d1a8cc4a6" xsi:nil="true"/>
  </documentManagement>
</p:properties>
</file>

<file path=customXml/itemProps1.xml><?xml version="1.0" encoding="utf-8"?>
<ds:datastoreItem xmlns:ds="http://schemas.openxmlformats.org/officeDocument/2006/customXml" ds:itemID="{D5D70268-4973-455D-9CB2-18F6430DE03F}"/>
</file>

<file path=customXml/itemProps2.xml><?xml version="1.0" encoding="utf-8"?>
<ds:datastoreItem xmlns:ds="http://schemas.openxmlformats.org/officeDocument/2006/customXml" ds:itemID="{E6F1CAF6-B069-47EC-9421-411592F93CB0}">
  <ds:schemaRefs>
    <ds:schemaRef ds:uri="http://schemas.microsoft.com/sharepoint/v3/contenttype/forms"/>
  </ds:schemaRefs>
</ds:datastoreItem>
</file>

<file path=customXml/itemProps3.xml><?xml version="1.0" encoding="utf-8"?>
<ds:datastoreItem xmlns:ds="http://schemas.openxmlformats.org/officeDocument/2006/customXml" ds:itemID="{E2F0B1BF-64E6-4F73-9E8E-77A460969B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AIM4Win.DOT</Template>
  <TotalTime>0</TotalTime>
  <Pages>1</Pages>
  <Words>226</Words>
  <Characters>1290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PIC</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dc:creator>
  <cp:keywords/>
  <cp:lastModifiedBy>Rose Anne Seemann</cp:lastModifiedBy>
  <cp:revision>3</cp:revision>
  <cp:lastPrinted>1601-01-01T00:00:00Z</cp:lastPrinted>
  <dcterms:created xsi:type="dcterms:W3CDTF">2025-09-05T00:31:00Z</dcterms:created>
  <dcterms:modified xsi:type="dcterms:W3CDTF">2025-09-05T00:31:00Z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0x010100C9F6C93ABE72484386E9F4BAA20C8347</vt:lpwstr>
  </property>
</Properties>
</file>