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23227" w14:textId="6247BAF6" w:rsidR="00312B89" w:rsidRPr="0038254E" w:rsidRDefault="00416B16" w:rsidP="00312B89">
      <w:pPr>
        <w:rPr>
          <w:rFonts w:ascii="Arial" w:hAnsi="Arial"/>
        </w:rPr>
      </w:pPr>
      <w:r w:rsidRPr="0038254E">
        <w:rPr>
          <w:rFonts w:ascii="Arial" w:hAnsi="Arial"/>
          <w:noProof/>
        </w:rPr>
        <w:drawing>
          <wp:inline distT="0" distB="0" distL="0" distR="0" wp14:anchorId="32E58BC5" wp14:editId="77D9315D">
            <wp:extent cx="1981200" cy="289560"/>
            <wp:effectExtent l="0" t="0" r="0" b="0"/>
            <wp:docPr id="20296813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7FCAE9A4" w14:textId="77777777" w:rsidR="00312B89" w:rsidRPr="0038254E" w:rsidRDefault="00312B89" w:rsidP="005E7C1C">
      <w:pPr>
        <w:rPr>
          <w:rFonts w:ascii="Arial" w:hAnsi="Arial" w:cs="Arial"/>
          <w:szCs w:val="24"/>
        </w:rPr>
      </w:pPr>
    </w:p>
    <w:p w14:paraId="267232DD" w14:textId="5575FABE" w:rsidR="002A1A90" w:rsidRPr="0038254E" w:rsidRDefault="004C79E1" w:rsidP="00F41334">
      <w:pPr>
        <w:rPr>
          <w:rFonts w:ascii="Arial" w:hAnsi="Arial" w:cs="Arial"/>
          <w:b/>
          <w:sz w:val="24"/>
          <w:szCs w:val="24"/>
        </w:rPr>
      </w:pPr>
      <w:r>
        <w:rPr>
          <w:rFonts w:ascii="Arial" w:hAnsi="Arial" w:cs="Arial"/>
          <w:b/>
          <w:sz w:val="24"/>
          <w:szCs w:val="24"/>
        </w:rPr>
        <w:t xml:space="preserve">NY STG </w:t>
      </w:r>
      <w:r w:rsidR="00E15889" w:rsidRPr="0038254E">
        <w:rPr>
          <w:rFonts w:ascii="Arial" w:hAnsi="Arial" w:cs="Arial"/>
          <w:b/>
          <w:sz w:val="24"/>
          <w:szCs w:val="24"/>
        </w:rPr>
        <w:t xml:space="preserve">TIRSA </w:t>
      </w:r>
      <w:r w:rsidR="00F41334" w:rsidRPr="0038254E">
        <w:rPr>
          <w:rFonts w:ascii="Arial" w:hAnsi="Arial" w:cs="Arial"/>
          <w:b/>
          <w:sz w:val="24"/>
          <w:szCs w:val="24"/>
        </w:rPr>
        <w:t xml:space="preserve">ALTA </w:t>
      </w:r>
      <w:r w:rsidR="00851082" w:rsidRPr="0038254E">
        <w:rPr>
          <w:rFonts w:ascii="Arial" w:hAnsi="Arial" w:cs="Arial"/>
          <w:b/>
          <w:sz w:val="24"/>
          <w:szCs w:val="24"/>
        </w:rPr>
        <w:t xml:space="preserve">48 TRIBAL WAIVERS AND CONSENTS </w:t>
      </w:r>
      <w:r w:rsidR="00F41334" w:rsidRPr="0038254E">
        <w:rPr>
          <w:rFonts w:ascii="Arial" w:hAnsi="Arial" w:cs="Arial"/>
          <w:b/>
          <w:bCs/>
          <w:sz w:val="24"/>
          <w:szCs w:val="24"/>
        </w:rPr>
        <w:t xml:space="preserve">ENDORSEMENT </w:t>
      </w:r>
    </w:p>
    <w:p w14:paraId="06160C8C" w14:textId="4FE349F2" w:rsidR="001B69FA" w:rsidRPr="0038254E" w:rsidRDefault="00416B16" w:rsidP="001B69FA">
      <w:pPr>
        <w:pStyle w:val="Header1"/>
        <w:pBdr>
          <w:bottom w:val="none" w:sz="0" w:space="0" w:color="auto"/>
        </w:pBdr>
        <w:tabs>
          <w:tab w:val="clear" w:pos="4320"/>
          <w:tab w:val="left" w:pos="360"/>
          <w:tab w:val="left" w:pos="720"/>
          <w:tab w:val="left" w:pos="1080"/>
          <w:tab w:val="left" w:pos="1440"/>
        </w:tabs>
        <w:ind w:left="547" w:hanging="547"/>
        <w:rPr>
          <w:rFonts w:cs="Arial"/>
          <w:bCs/>
        </w:rPr>
      </w:pPr>
      <w:r w:rsidRPr="0038254E">
        <w:rPr>
          <w:rFonts w:cs="Arial"/>
          <w:bCs/>
        </w:rPr>
        <w:t xml:space="preserve">ATTACHED TO AND MADE A </w:t>
      </w:r>
      <w:r w:rsidR="00900253" w:rsidRPr="0038254E">
        <w:rPr>
          <w:rFonts w:cs="Arial"/>
          <w:bCs/>
        </w:rPr>
        <w:t>PART OF POLICY NUMBER __________</w:t>
      </w:r>
    </w:p>
    <w:p w14:paraId="16EC1C8C" w14:textId="77777777" w:rsidR="002A1A90" w:rsidRPr="0038254E" w:rsidRDefault="002A1A90" w:rsidP="001B69FA">
      <w:pPr>
        <w:rPr>
          <w:rFonts w:ascii="Arial" w:hAnsi="Arial" w:cs="Arial"/>
          <w:sz w:val="10"/>
          <w:szCs w:val="10"/>
        </w:rPr>
      </w:pPr>
    </w:p>
    <w:p w14:paraId="7B0FD77C" w14:textId="77777777" w:rsidR="002A1A90" w:rsidRPr="0038254E" w:rsidRDefault="00F41334" w:rsidP="00F41334">
      <w:pPr>
        <w:tabs>
          <w:tab w:val="left" w:pos="720"/>
          <w:tab w:val="left" w:pos="1440"/>
          <w:tab w:val="left" w:pos="2160"/>
          <w:tab w:val="left" w:pos="2880"/>
          <w:tab w:val="left" w:pos="3600"/>
        </w:tabs>
        <w:rPr>
          <w:rFonts w:ascii="Arial" w:hAnsi="Arial" w:cs="Arial"/>
          <w:bCs/>
        </w:rPr>
      </w:pPr>
      <w:r w:rsidRPr="0038254E">
        <w:rPr>
          <w:rFonts w:ascii="Arial" w:hAnsi="Arial" w:cs="Arial"/>
          <w:bCs/>
        </w:rPr>
        <w:t>ISSUED BY</w:t>
      </w:r>
    </w:p>
    <w:p w14:paraId="29CAABD5" w14:textId="48E7E38E" w:rsidR="002A1A90" w:rsidRPr="0038254E" w:rsidRDefault="00F41334" w:rsidP="00F41334">
      <w:pPr>
        <w:pStyle w:val="Heading3"/>
        <w:jc w:val="left"/>
        <w:rPr>
          <w:rFonts w:ascii="Arial" w:hAnsi="Arial" w:cs="Arial"/>
          <w:b w:val="0"/>
          <w:sz w:val="20"/>
        </w:rPr>
      </w:pPr>
      <w:r w:rsidRPr="0038254E">
        <w:rPr>
          <w:rFonts w:ascii="Arial" w:hAnsi="Arial" w:cs="Arial"/>
          <w:b w:val="0"/>
          <w:sz w:val="20"/>
        </w:rPr>
        <w:t>STEWART TITLE</w:t>
      </w:r>
      <w:r w:rsidR="00416B16" w:rsidRPr="0038254E">
        <w:rPr>
          <w:rFonts w:ascii="Arial" w:hAnsi="Arial" w:cs="Arial"/>
          <w:b w:val="0"/>
          <w:sz w:val="20"/>
        </w:rPr>
        <w:t xml:space="preserve"> </w:t>
      </w:r>
      <w:r w:rsidR="004C79E1">
        <w:rPr>
          <w:rFonts w:ascii="Arial" w:hAnsi="Arial" w:cs="Arial"/>
          <w:b w:val="0"/>
          <w:sz w:val="20"/>
        </w:rPr>
        <w:t xml:space="preserve">GUARANTY </w:t>
      </w:r>
      <w:r w:rsidRPr="0038254E">
        <w:rPr>
          <w:rFonts w:ascii="Arial" w:hAnsi="Arial" w:cs="Arial"/>
          <w:b w:val="0"/>
          <w:sz w:val="20"/>
        </w:rPr>
        <w:t>COMPANY</w:t>
      </w:r>
    </w:p>
    <w:p w14:paraId="5F2EC08D" w14:textId="77777777" w:rsidR="002A1A90" w:rsidRPr="0038254E" w:rsidRDefault="002A1A90" w:rsidP="00F41334">
      <w:pPr>
        <w:rPr>
          <w:rFonts w:ascii="Arial" w:hAnsi="Arial" w:cs="Arial"/>
        </w:rPr>
      </w:pPr>
    </w:p>
    <w:p w14:paraId="1F9DC794" w14:textId="77777777" w:rsidR="00F41334" w:rsidRPr="0038254E" w:rsidRDefault="00F41334" w:rsidP="00F41334">
      <w:pPr>
        <w:rPr>
          <w:rFonts w:ascii="Arial" w:hAnsi="Arial" w:cs="Arial"/>
        </w:rPr>
      </w:pPr>
    </w:p>
    <w:tbl>
      <w:tblPr>
        <w:tblW w:w="5563" w:type="dxa"/>
        <w:tblInd w:w="18" w:type="dxa"/>
        <w:tblLayout w:type="fixed"/>
        <w:tblCellMar>
          <w:left w:w="14" w:type="dxa"/>
          <w:right w:w="14" w:type="dxa"/>
        </w:tblCellMar>
        <w:tblLook w:val="0000" w:firstRow="0" w:lastRow="0" w:firstColumn="0" w:lastColumn="0" w:noHBand="0" w:noVBand="0"/>
      </w:tblPr>
      <w:tblGrid>
        <w:gridCol w:w="5563"/>
      </w:tblGrid>
      <w:tr w:rsidR="00416B16" w:rsidRPr="0038254E" w14:paraId="435EB4C7" w14:textId="77777777" w:rsidTr="00416B16">
        <w:tc>
          <w:tcPr>
            <w:tcW w:w="5563" w:type="dxa"/>
          </w:tcPr>
          <w:p w14:paraId="02FE30E4" w14:textId="77777777" w:rsidR="00416B16" w:rsidRPr="0038254E" w:rsidRDefault="00416B16" w:rsidP="00D87388">
            <w:pPr>
              <w:ind w:left="-30"/>
              <w:rPr>
                <w:rFonts w:ascii="Arial" w:hAnsi="Arial" w:cs="Arial"/>
                <w:b/>
              </w:rPr>
            </w:pPr>
            <w:r w:rsidRPr="0038254E">
              <w:rPr>
                <w:rFonts w:ascii="Arial" w:hAnsi="Arial" w:cs="Arial"/>
                <w:b/>
              </w:rPr>
              <w:t xml:space="preserve">File No.: </w:t>
            </w:r>
            <w:r w:rsidRPr="0038254E">
              <w:rPr>
                <w:rFonts w:ascii="Arial" w:hAnsi="Arial" w:cs="Arial"/>
                <w:szCs w:val="24"/>
              </w:rPr>
              <w:t>______________________</w:t>
            </w:r>
          </w:p>
        </w:tc>
      </w:tr>
    </w:tbl>
    <w:p w14:paraId="234A0C63" w14:textId="77777777" w:rsidR="001B69FA" w:rsidRPr="0038254E" w:rsidRDefault="001B69FA" w:rsidP="001B69FA">
      <w:pPr>
        <w:pStyle w:val="Header1"/>
        <w:pBdr>
          <w:bottom w:val="none" w:sz="0" w:space="0" w:color="auto"/>
        </w:pBdr>
        <w:tabs>
          <w:tab w:val="clear" w:pos="4320"/>
          <w:tab w:val="left" w:pos="360"/>
          <w:tab w:val="left" w:pos="720"/>
          <w:tab w:val="left" w:pos="1080"/>
          <w:tab w:val="left" w:pos="1440"/>
        </w:tabs>
        <w:ind w:left="547" w:hanging="547"/>
        <w:rPr>
          <w:rFonts w:cs="Arial"/>
          <w:bCs/>
        </w:rPr>
      </w:pPr>
    </w:p>
    <w:p w14:paraId="6ACA007D" w14:textId="77777777" w:rsidR="00851082" w:rsidRPr="0038254E" w:rsidRDefault="00851082" w:rsidP="00D84CCD">
      <w:pPr>
        <w:pStyle w:val="ListParagraph"/>
        <w:widowControl/>
        <w:numPr>
          <w:ilvl w:val="0"/>
          <w:numId w:val="17"/>
        </w:numPr>
        <w:tabs>
          <w:tab w:val="left" w:pos="540"/>
        </w:tabs>
        <w:adjustRightInd w:val="0"/>
        <w:ind w:left="540" w:hanging="540"/>
        <w:jc w:val="both"/>
        <w:rPr>
          <w:sz w:val="20"/>
          <w:szCs w:val="20"/>
        </w:rPr>
      </w:pPr>
      <w:r w:rsidRPr="0038254E">
        <w:rPr>
          <w:sz w:val="20"/>
          <w:szCs w:val="20"/>
        </w:rPr>
        <w:t>For</w:t>
      </w:r>
      <w:r w:rsidRPr="0038254E">
        <w:rPr>
          <w:spacing w:val="-7"/>
          <w:sz w:val="20"/>
          <w:szCs w:val="20"/>
        </w:rPr>
        <w:t xml:space="preserve"> </w:t>
      </w:r>
      <w:r w:rsidRPr="0038254E">
        <w:rPr>
          <w:sz w:val="20"/>
          <w:szCs w:val="20"/>
        </w:rPr>
        <w:t>purposes</w:t>
      </w:r>
      <w:r w:rsidRPr="0038254E">
        <w:rPr>
          <w:spacing w:val="-5"/>
          <w:sz w:val="20"/>
          <w:szCs w:val="20"/>
        </w:rPr>
        <w:t xml:space="preserve"> </w:t>
      </w:r>
      <w:r w:rsidRPr="0038254E">
        <w:rPr>
          <w:sz w:val="20"/>
          <w:szCs w:val="20"/>
        </w:rPr>
        <w:t>of</w:t>
      </w:r>
      <w:r w:rsidRPr="0038254E">
        <w:rPr>
          <w:spacing w:val="-4"/>
          <w:sz w:val="20"/>
          <w:szCs w:val="20"/>
        </w:rPr>
        <w:t xml:space="preserve"> </w:t>
      </w:r>
      <w:r w:rsidRPr="0038254E">
        <w:rPr>
          <w:sz w:val="20"/>
          <w:szCs w:val="20"/>
        </w:rPr>
        <w:t>this</w:t>
      </w:r>
      <w:r w:rsidRPr="0038254E">
        <w:rPr>
          <w:spacing w:val="-5"/>
          <w:sz w:val="20"/>
          <w:szCs w:val="20"/>
        </w:rPr>
        <w:t xml:space="preserve"> </w:t>
      </w:r>
      <w:r w:rsidRPr="0038254E">
        <w:rPr>
          <w:sz w:val="20"/>
          <w:szCs w:val="20"/>
        </w:rPr>
        <w:t>endorsement</w:t>
      </w:r>
      <w:r w:rsidRPr="0038254E">
        <w:rPr>
          <w:spacing w:val="-6"/>
          <w:sz w:val="20"/>
          <w:szCs w:val="20"/>
        </w:rPr>
        <w:t xml:space="preserve"> </w:t>
      </w:r>
      <w:r w:rsidRPr="0038254E">
        <w:rPr>
          <w:sz w:val="20"/>
          <w:szCs w:val="20"/>
        </w:rPr>
        <w:t>only,</w:t>
      </w:r>
      <w:r w:rsidRPr="0038254E">
        <w:rPr>
          <w:spacing w:val="-6"/>
          <w:sz w:val="20"/>
          <w:szCs w:val="20"/>
        </w:rPr>
        <w:t xml:space="preserve"> </w:t>
      </w:r>
      <w:r w:rsidRPr="0038254E">
        <w:rPr>
          <w:sz w:val="20"/>
          <w:szCs w:val="20"/>
        </w:rPr>
        <w:t>“Tribe”</w:t>
      </w:r>
      <w:r w:rsidRPr="0038254E">
        <w:rPr>
          <w:spacing w:val="-5"/>
          <w:sz w:val="20"/>
          <w:szCs w:val="20"/>
        </w:rPr>
        <w:t xml:space="preserve"> </w:t>
      </w:r>
      <w:r w:rsidRPr="0038254E">
        <w:rPr>
          <w:sz w:val="20"/>
          <w:szCs w:val="20"/>
        </w:rPr>
        <w:t xml:space="preserve">means ____________________________. </w:t>
      </w:r>
    </w:p>
    <w:p w14:paraId="6281A309" w14:textId="77777777" w:rsidR="00851082" w:rsidRPr="0038254E" w:rsidRDefault="00851082" w:rsidP="00D84CCD">
      <w:pPr>
        <w:pStyle w:val="ListParagraph"/>
        <w:widowControl/>
        <w:adjustRightInd w:val="0"/>
        <w:ind w:left="0" w:firstLine="0"/>
        <w:jc w:val="both"/>
        <w:rPr>
          <w:sz w:val="20"/>
          <w:szCs w:val="20"/>
        </w:rPr>
      </w:pPr>
    </w:p>
    <w:p w14:paraId="22587234" w14:textId="77777777" w:rsidR="00851082" w:rsidRPr="0038254E" w:rsidRDefault="00851082" w:rsidP="00D84CCD">
      <w:pPr>
        <w:pStyle w:val="ListParagraph"/>
        <w:numPr>
          <w:ilvl w:val="0"/>
          <w:numId w:val="17"/>
        </w:numPr>
        <w:tabs>
          <w:tab w:val="left" w:pos="540"/>
        </w:tabs>
        <w:ind w:left="540" w:hanging="540"/>
        <w:jc w:val="both"/>
        <w:rPr>
          <w:sz w:val="20"/>
          <w:szCs w:val="20"/>
        </w:rPr>
      </w:pPr>
      <w:r w:rsidRPr="0038254E">
        <w:rPr>
          <w:sz w:val="20"/>
          <w:szCs w:val="20"/>
        </w:rPr>
        <w:t>Exclusively</w:t>
      </w:r>
      <w:r w:rsidRPr="0038254E">
        <w:rPr>
          <w:spacing w:val="-9"/>
          <w:sz w:val="20"/>
          <w:szCs w:val="20"/>
        </w:rPr>
        <w:t xml:space="preserve"> </w:t>
      </w:r>
      <w:proofErr w:type="gramStart"/>
      <w:r w:rsidRPr="0038254E">
        <w:rPr>
          <w:sz w:val="20"/>
          <w:szCs w:val="20"/>
        </w:rPr>
        <w:t>with</w:t>
      </w:r>
      <w:r w:rsidRPr="0038254E">
        <w:rPr>
          <w:spacing w:val="-3"/>
          <w:sz w:val="20"/>
          <w:szCs w:val="20"/>
        </w:rPr>
        <w:t xml:space="preserve"> </w:t>
      </w:r>
      <w:r w:rsidRPr="0038254E">
        <w:rPr>
          <w:sz w:val="20"/>
          <w:szCs w:val="20"/>
        </w:rPr>
        <w:t>regard</w:t>
      </w:r>
      <w:r w:rsidRPr="0038254E">
        <w:rPr>
          <w:spacing w:val="-2"/>
          <w:sz w:val="20"/>
          <w:szCs w:val="20"/>
        </w:rPr>
        <w:t xml:space="preserve"> </w:t>
      </w:r>
      <w:r w:rsidRPr="0038254E">
        <w:rPr>
          <w:sz w:val="20"/>
          <w:szCs w:val="20"/>
        </w:rPr>
        <w:t>to</w:t>
      </w:r>
      <w:proofErr w:type="gramEnd"/>
      <w:r w:rsidRPr="0038254E">
        <w:rPr>
          <w:spacing w:val="-3"/>
          <w:sz w:val="20"/>
          <w:szCs w:val="20"/>
        </w:rPr>
        <w:t xml:space="preserve"> </w:t>
      </w:r>
      <w:r w:rsidRPr="0038254E">
        <w:rPr>
          <w:sz w:val="20"/>
          <w:szCs w:val="20"/>
        </w:rPr>
        <w:t>any</w:t>
      </w:r>
      <w:r w:rsidRPr="0038254E">
        <w:rPr>
          <w:spacing w:val="-9"/>
          <w:sz w:val="20"/>
          <w:szCs w:val="20"/>
        </w:rPr>
        <w:t xml:space="preserve"> </w:t>
      </w:r>
      <w:r w:rsidRPr="0038254E">
        <w:rPr>
          <w:sz w:val="20"/>
          <w:szCs w:val="20"/>
        </w:rPr>
        <w:t>action</w:t>
      </w:r>
      <w:r w:rsidRPr="0038254E">
        <w:rPr>
          <w:spacing w:val="-2"/>
          <w:sz w:val="20"/>
          <w:szCs w:val="20"/>
        </w:rPr>
        <w:t xml:space="preserve"> </w:t>
      </w:r>
      <w:r w:rsidRPr="0038254E">
        <w:rPr>
          <w:sz w:val="20"/>
          <w:szCs w:val="20"/>
        </w:rPr>
        <w:t>or</w:t>
      </w:r>
      <w:r w:rsidRPr="0038254E">
        <w:rPr>
          <w:spacing w:val="-3"/>
          <w:sz w:val="20"/>
          <w:szCs w:val="20"/>
        </w:rPr>
        <w:t xml:space="preserve"> </w:t>
      </w:r>
      <w:r w:rsidRPr="0038254E">
        <w:rPr>
          <w:sz w:val="20"/>
          <w:szCs w:val="20"/>
        </w:rPr>
        <w:t>proceeding</w:t>
      </w:r>
      <w:r w:rsidRPr="0038254E">
        <w:rPr>
          <w:spacing w:val="-3"/>
          <w:sz w:val="20"/>
          <w:szCs w:val="20"/>
        </w:rPr>
        <w:t xml:space="preserve"> </w:t>
      </w:r>
      <w:r w:rsidRPr="0038254E">
        <w:rPr>
          <w:sz w:val="20"/>
          <w:szCs w:val="20"/>
        </w:rPr>
        <w:t>arising</w:t>
      </w:r>
      <w:r w:rsidRPr="0038254E">
        <w:rPr>
          <w:spacing w:val="-2"/>
          <w:sz w:val="20"/>
          <w:szCs w:val="20"/>
        </w:rPr>
        <w:t xml:space="preserve"> </w:t>
      </w:r>
      <w:r w:rsidRPr="0038254E">
        <w:rPr>
          <w:sz w:val="20"/>
          <w:szCs w:val="20"/>
        </w:rPr>
        <w:t>out</w:t>
      </w:r>
      <w:r w:rsidRPr="0038254E">
        <w:rPr>
          <w:spacing w:val="-3"/>
          <w:sz w:val="20"/>
          <w:szCs w:val="20"/>
        </w:rPr>
        <w:t xml:space="preserve"> </w:t>
      </w:r>
      <w:r w:rsidRPr="0038254E">
        <w:rPr>
          <w:sz w:val="20"/>
          <w:szCs w:val="20"/>
        </w:rPr>
        <w:t>of</w:t>
      </w:r>
      <w:r w:rsidRPr="0038254E">
        <w:rPr>
          <w:spacing w:val="-1"/>
          <w:sz w:val="20"/>
          <w:szCs w:val="20"/>
        </w:rPr>
        <w:t xml:space="preserve"> or related to </w:t>
      </w:r>
      <w:r w:rsidRPr="0038254E">
        <w:rPr>
          <w:sz w:val="20"/>
          <w:szCs w:val="20"/>
        </w:rPr>
        <w:t>the</w:t>
      </w:r>
      <w:r w:rsidRPr="0038254E">
        <w:rPr>
          <w:spacing w:val="-3"/>
          <w:sz w:val="20"/>
          <w:szCs w:val="20"/>
        </w:rPr>
        <w:t xml:space="preserve"> </w:t>
      </w:r>
      <w:r w:rsidRPr="0038254E">
        <w:rPr>
          <w:sz w:val="20"/>
          <w:szCs w:val="20"/>
        </w:rPr>
        <w:t>policy,</w:t>
      </w:r>
      <w:r w:rsidRPr="0038254E">
        <w:rPr>
          <w:spacing w:val="-2"/>
          <w:sz w:val="20"/>
          <w:szCs w:val="20"/>
        </w:rPr>
        <w:t xml:space="preserve"> </w:t>
      </w:r>
      <w:r w:rsidRPr="0038254E">
        <w:rPr>
          <w:sz w:val="20"/>
          <w:szCs w:val="20"/>
        </w:rPr>
        <w:t>and</w:t>
      </w:r>
      <w:r w:rsidRPr="0038254E">
        <w:rPr>
          <w:spacing w:val="-3"/>
          <w:sz w:val="20"/>
          <w:szCs w:val="20"/>
        </w:rPr>
        <w:t xml:space="preserve"> </w:t>
      </w:r>
      <w:r w:rsidRPr="0038254E">
        <w:rPr>
          <w:sz w:val="20"/>
          <w:szCs w:val="20"/>
        </w:rPr>
        <w:t>not</w:t>
      </w:r>
      <w:r w:rsidRPr="0038254E">
        <w:rPr>
          <w:spacing w:val="-3"/>
          <w:sz w:val="20"/>
          <w:szCs w:val="20"/>
        </w:rPr>
        <w:t xml:space="preserve"> </w:t>
      </w:r>
      <w:r w:rsidRPr="0038254E">
        <w:rPr>
          <w:sz w:val="20"/>
          <w:szCs w:val="20"/>
        </w:rPr>
        <w:t>otherwise, the</w:t>
      </w:r>
      <w:r w:rsidRPr="0038254E">
        <w:rPr>
          <w:spacing w:val="-3"/>
          <w:sz w:val="20"/>
          <w:szCs w:val="20"/>
        </w:rPr>
        <w:t xml:space="preserve"> </w:t>
      </w:r>
      <w:r w:rsidRPr="0038254E">
        <w:rPr>
          <w:sz w:val="20"/>
          <w:szCs w:val="20"/>
        </w:rPr>
        <w:t>Tribe:</w:t>
      </w:r>
    </w:p>
    <w:p w14:paraId="3621F7E1" w14:textId="77777777" w:rsidR="00851082" w:rsidRPr="0038254E" w:rsidRDefault="00851082" w:rsidP="00D84CCD">
      <w:pPr>
        <w:numPr>
          <w:ilvl w:val="1"/>
          <w:numId w:val="17"/>
        </w:numPr>
        <w:tabs>
          <w:tab w:val="left" w:pos="900"/>
        </w:tabs>
        <w:overflowPunct/>
        <w:autoSpaceDE/>
        <w:adjustRightInd/>
        <w:ind w:left="1080" w:hanging="540"/>
        <w:jc w:val="both"/>
        <w:textAlignment w:val="auto"/>
        <w:rPr>
          <w:rFonts w:ascii="Arial" w:hAnsi="Arial" w:cs="Arial"/>
        </w:rPr>
      </w:pPr>
      <w:r w:rsidRPr="0038254E">
        <w:rPr>
          <w:rFonts w:ascii="Arial" w:hAnsi="Arial" w:cs="Arial"/>
        </w:rPr>
        <w:t>Waives any sovereign immunity from suit (and any defense based thereon); and</w:t>
      </w:r>
    </w:p>
    <w:p w14:paraId="502F350D" w14:textId="77777777" w:rsidR="00851082" w:rsidRPr="0038254E" w:rsidRDefault="00851082" w:rsidP="00D84CCD">
      <w:pPr>
        <w:numPr>
          <w:ilvl w:val="1"/>
          <w:numId w:val="17"/>
        </w:numPr>
        <w:tabs>
          <w:tab w:val="left" w:pos="900"/>
        </w:tabs>
        <w:overflowPunct/>
        <w:autoSpaceDE/>
        <w:adjustRightInd/>
        <w:ind w:left="1080" w:hanging="540"/>
        <w:jc w:val="both"/>
        <w:textAlignment w:val="auto"/>
        <w:rPr>
          <w:rFonts w:ascii="Arial" w:hAnsi="Arial" w:cs="Arial"/>
        </w:rPr>
      </w:pPr>
      <w:r w:rsidRPr="0038254E">
        <w:rPr>
          <w:rFonts w:ascii="Arial" w:hAnsi="Arial" w:cs="Arial"/>
        </w:rPr>
        <w:t>Waives any defense due to failure to exhaust remedies in the courts of the Tribe; and</w:t>
      </w:r>
    </w:p>
    <w:p w14:paraId="3E13040C" w14:textId="5FF2B943" w:rsidR="00851082" w:rsidRPr="0038254E" w:rsidRDefault="00851082" w:rsidP="00D84CCD">
      <w:pPr>
        <w:numPr>
          <w:ilvl w:val="1"/>
          <w:numId w:val="17"/>
        </w:numPr>
        <w:tabs>
          <w:tab w:val="left" w:pos="900"/>
        </w:tabs>
        <w:overflowPunct/>
        <w:autoSpaceDE/>
        <w:adjustRightInd/>
        <w:ind w:left="900"/>
        <w:jc w:val="both"/>
        <w:textAlignment w:val="auto"/>
        <w:rPr>
          <w:rFonts w:ascii="Arial" w:hAnsi="Arial" w:cs="Arial"/>
        </w:rPr>
      </w:pPr>
      <w:r w:rsidRPr="0038254E">
        <w:rPr>
          <w:rFonts w:ascii="Arial" w:hAnsi="Arial" w:cs="Arial"/>
        </w:rPr>
        <w:t>Consents to jurisdiction in the federal courts of the United States of America and the courts of the state(s)</w:t>
      </w:r>
      <w:r w:rsidR="00416B16" w:rsidRPr="0038254E">
        <w:rPr>
          <w:rFonts w:ascii="Arial" w:hAnsi="Arial" w:cs="Arial"/>
        </w:rPr>
        <w:t xml:space="preserve"> </w:t>
      </w:r>
      <w:r w:rsidRPr="0038254E">
        <w:rPr>
          <w:rFonts w:ascii="Arial" w:hAnsi="Arial" w:cs="Arial"/>
        </w:rPr>
        <w:t>where the Land is located or:</w:t>
      </w:r>
      <w:r w:rsidR="002D4E5D" w:rsidRPr="0038254E">
        <w:rPr>
          <w:rFonts w:ascii="Arial" w:hAnsi="Arial" w:cs="Arial"/>
        </w:rPr>
        <w:t xml:space="preserve"> ________________</w:t>
      </w:r>
      <w:r w:rsidRPr="0038254E">
        <w:rPr>
          <w:rFonts w:ascii="Arial" w:hAnsi="Arial" w:cs="Arial"/>
          <w:u w:val="single"/>
        </w:rPr>
        <w:t>;</w:t>
      </w:r>
      <w:r w:rsidRPr="0038254E">
        <w:rPr>
          <w:rFonts w:ascii="Arial" w:hAnsi="Arial" w:cs="Arial"/>
        </w:rPr>
        <w:t xml:space="preserve"> and</w:t>
      </w:r>
    </w:p>
    <w:p w14:paraId="7A8F0F68" w14:textId="77777777" w:rsidR="00851082" w:rsidRPr="0038254E" w:rsidRDefault="00851082" w:rsidP="00D84CCD">
      <w:pPr>
        <w:numPr>
          <w:ilvl w:val="1"/>
          <w:numId w:val="17"/>
        </w:numPr>
        <w:tabs>
          <w:tab w:val="left" w:pos="900"/>
        </w:tabs>
        <w:overflowPunct/>
        <w:autoSpaceDE/>
        <w:adjustRightInd/>
        <w:ind w:left="900"/>
        <w:jc w:val="both"/>
        <w:textAlignment w:val="auto"/>
        <w:rPr>
          <w:rFonts w:ascii="Arial" w:hAnsi="Arial" w:cs="Arial"/>
        </w:rPr>
      </w:pPr>
      <w:r w:rsidRPr="0038254E">
        <w:rPr>
          <w:rFonts w:ascii="Arial" w:hAnsi="Arial" w:cs="Arial"/>
        </w:rPr>
        <w:t>Consents to venue in the federal courts of the United States of America and the courts of the state(s) where the Land is located or:</w:t>
      </w:r>
      <w:r w:rsidR="002D4E5D" w:rsidRPr="0038254E">
        <w:rPr>
          <w:rFonts w:ascii="Arial" w:hAnsi="Arial" w:cs="Arial"/>
        </w:rPr>
        <w:t xml:space="preserve"> ___________________</w:t>
      </w:r>
      <w:r w:rsidRPr="0038254E">
        <w:rPr>
          <w:rFonts w:ascii="Arial" w:hAnsi="Arial" w:cs="Arial"/>
        </w:rPr>
        <w:t>.</w:t>
      </w:r>
    </w:p>
    <w:p w14:paraId="5D4EFAD2" w14:textId="77777777" w:rsidR="00851082" w:rsidRPr="0038254E" w:rsidRDefault="00851082" w:rsidP="00D84CCD">
      <w:pPr>
        <w:pStyle w:val="BodyText"/>
        <w:tabs>
          <w:tab w:val="left" w:pos="720"/>
        </w:tabs>
        <w:rPr>
          <w:rFonts w:ascii="Arial" w:eastAsia="Arial" w:hAnsi="Arial" w:cs="Arial"/>
          <w:sz w:val="20"/>
          <w:lang w:bidi="en-US"/>
        </w:rPr>
      </w:pPr>
    </w:p>
    <w:p w14:paraId="39F935D0" w14:textId="77777777" w:rsidR="00851082" w:rsidRPr="0038254E" w:rsidRDefault="00851082" w:rsidP="00D84CCD">
      <w:pPr>
        <w:pStyle w:val="ListParagraph"/>
        <w:widowControl/>
        <w:numPr>
          <w:ilvl w:val="0"/>
          <w:numId w:val="17"/>
        </w:numPr>
        <w:tabs>
          <w:tab w:val="left" w:pos="540"/>
        </w:tabs>
        <w:adjustRightInd w:val="0"/>
        <w:ind w:left="540" w:hanging="540"/>
        <w:jc w:val="both"/>
        <w:rPr>
          <w:sz w:val="20"/>
          <w:szCs w:val="20"/>
        </w:rPr>
      </w:pPr>
      <w:r w:rsidRPr="0038254E">
        <w:rPr>
          <w:sz w:val="20"/>
          <w:szCs w:val="20"/>
        </w:rPr>
        <w:t xml:space="preserve">Exclusively </w:t>
      </w:r>
      <w:proofErr w:type="gramStart"/>
      <w:r w:rsidRPr="0038254E">
        <w:rPr>
          <w:sz w:val="20"/>
          <w:szCs w:val="20"/>
        </w:rPr>
        <w:t>with regard to</w:t>
      </w:r>
      <w:proofErr w:type="gramEnd"/>
      <w:r w:rsidRPr="0038254E">
        <w:rPr>
          <w:sz w:val="20"/>
          <w:szCs w:val="20"/>
        </w:rPr>
        <w:t xml:space="preserve"> any action or proceeding arising out of or related to the policy, and not otherwise, if the Insured is an Entity in which the Tribe has an ownership interest, the Insured:</w:t>
      </w:r>
    </w:p>
    <w:p w14:paraId="28923924" w14:textId="77777777" w:rsidR="00851082" w:rsidRPr="0038254E" w:rsidRDefault="00851082" w:rsidP="00D84CCD">
      <w:pPr>
        <w:numPr>
          <w:ilvl w:val="1"/>
          <w:numId w:val="17"/>
        </w:numPr>
        <w:tabs>
          <w:tab w:val="left" w:pos="900"/>
        </w:tabs>
        <w:overflowPunct/>
        <w:autoSpaceDE/>
        <w:adjustRightInd/>
        <w:ind w:left="1080" w:hanging="540"/>
        <w:jc w:val="both"/>
        <w:textAlignment w:val="auto"/>
        <w:rPr>
          <w:rFonts w:ascii="Arial" w:hAnsi="Arial" w:cs="Arial"/>
        </w:rPr>
      </w:pPr>
      <w:r w:rsidRPr="0038254E">
        <w:rPr>
          <w:rFonts w:ascii="Arial" w:hAnsi="Arial" w:cs="Arial"/>
        </w:rPr>
        <w:t>Waives any sovereign immunity from suit (and any defense based thereon) that the Insured may possess; and</w:t>
      </w:r>
    </w:p>
    <w:p w14:paraId="0CA6E5FC" w14:textId="77777777" w:rsidR="00851082" w:rsidRPr="0038254E" w:rsidRDefault="00851082" w:rsidP="00D84CCD">
      <w:pPr>
        <w:numPr>
          <w:ilvl w:val="1"/>
          <w:numId w:val="17"/>
        </w:numPr>
        <w:tabs>
          <w:tab w:val="left" w:pos="900"/>
        </w:tabs>
        <w:overflowPunct/>
        <w:autoSpaceDE/>
        <w:adjustRightInd/>
        <w:ind w:left="900"/>
        <w:jc w:val="both"/>
        <w:textAlignment w:val="auto"/>
        <w:rPr>
          <w:rFonts w:ascii="Arial" w:hAnsi="Arial" w:cs="Arial"/>
        </w:rPr>
      </w:pPr>
      <w:r w:rsidRPr="0038254E">
        <w:rPr>
          <w:rFonts w:ascii="Arial" w:hAnsi="Arial" w:cs="Arial"/>
        </w:rPr>
        <w:t>Waives any defense due to failure to exhaust remedies in the courts of the Tribe that the Insured may possess; and</w:t>
      </w:r>
    </w:p>
    <w:p w14:paraId="79D1A818" w14:textId="77777777" w:rsidR="00851082" w:rsidRPr="0038254E" w:rsidRDefault="00851082" w:rsidP="00D84CCD">
      <w:pPr>
        <w:numPr>
          <w:ilvl w:val="1"/>
          <w:numId w:val="17"/>
        </w:numPr>
        <w:tabs>
          <w:tab w:val="left" w:pos="900"/>
        </w:tabs>
        <w:overflowPunct/>
        <w:autoSpaceDE/>
        <w:adjustRightInd/>
        <w:ind w:left="900"/>
        <w:jc w:val="both"/>
        <w:textAlignment w:val="auto"/>
        <w:rPr>
          <w:rFonts w:ascii="Arial" w:hAnsi="Arial" w:cs="Arial"/>
        </w:rPr>
      </w:pPr>
      <w:r w:rsidRPr="0038254E">
        <w:rPr>
          <w:rFonts w:ascii="Arial" w:hAnsi="Arial" w:cs="Arial"/>
        </w:rPr>
        <w:t xml:space="preserve">Consents to jurisdiction over the Insured in the federal courts of the United States of America and the courts of the state(s) where the Land is located or: </w:t>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r>
      <w:r w:rsidR="00AE180C" w:rsidRPr="0038254E">
        <w:rPr>
          <w:rFonts w:ascii="Arial" w:hAnsi="Arial" w:cs="Arial"/>
        </w:rPr>
        <w:softHyphen/>
        <w:t>_______________</w:t>
      </w:r>
      <w:r w:rsidRPr="0038254E">
        <w:rPr>
          <w:rFonts w:ascii="Arial" w:hAnsi="Arial" w:cs="Arial"/>
        </w:rPr>
        <w:t>and</w:t>
      </w:r>
    </w:p>
    <w:p w14:paraId="7B2A9FB8" w14:textId="77777777" w:rsidR="00851082" w:rsidRPr="0038254E" w:rsidRDefault="00851082" w:rsidP="00D84CCD">
      <w:pPr>
        <w:numPr>
          <w:ilvl w:val="1"/>
          <w:numId w:val="17"/>
        </w:numPr>
        <w:tabs>
          <w:tab w:val="left" w:pos="900"/>
        </w:tabs>
        <w:overflowPunct/>
        <w:autoSpaceDE/>
        <w:adjustRightInd/>
        <w:ind w:left="900"/>
        <w:jc w:val="both"/>
        <w:textAlignment w:val="auto"/>
        <w:rPr>
          <w:rFonts w:ascii="Arial" w:hAnsi="Arial" w:cs="Arial"/>
        </w:rPr>
      </w:pPr>
      <w:r w:rsidRPr="0038254E">
        <w:rPr>
          <w:rFonts w:ascii="Arial" w:hAnsi="Arial" w:cs="Arial"/>
        </w:rPr>
        <w:t>Consents to venue for the Insured in the federal courts of the United States of America and the courts of the state(s) where the Land is located or:</w:t>
      </w:r>
      <w:r w:rsidR="00AE180C" w:rsidRPr="0038254E">
        <w:rPr>
          <w:rFonts w:ascii="Arial" w:hAnsi="Arial" w:cs="Arial"/>
        </w:rPr>
        <w:t>______________</w:t>
      </w:r>
      <w:r w:rsidRPr="0038254E">
        <w:rPr>
          <w:rFonts w:ascii="Arial" w:hAnsi="Arial" w:cs="Arial"/>
        </w:rPr>
        <w:t>.</w:t>
      </w:r>
    </w:p>
    <w:p w14:paraId="2D3E518D" w14:textId="77777777" w:rsidR="00851082" w:rsidRPr="0038254E" w:rsidRDefault="00851082" w:rsidP="00D84CCD">
      <w:pPr>
        <w:tabs>
          <w:tab w:val="left" w:pos="720"/>
          <w:tab w:val="left" w:pos="1440"/>
          <w:tab w:val="left" w:pos="3175"/>
        </w:tabs>
        <w:jc w:val="both"/>
        <w:rPr>
          <w:rFonts w:ascii="Arial" w:eastAsia="Arial" w:hAnsi="Arial" w:cs="Arial"/>
          <w:lang w:bidi="en-US"/>
        </w:rPr>
      </w:pPr>
    </w:p>
    <w:p w14:paraId="4ACB63DE" w14:textId="77777777" w:rsidR="00851082" w:rsidRPr="0038254E" w:rsidRDefault="00851082" w:rsidP="00D84CCD">
      <w:pPr>
        <w:tabs>
          <w:tab w:val="left" w:pos="720"/>
          <w:tab w:val="left" w:pos="3175"/>
        </w:tabs>
        <w:jc w:val="both"/>
        <w:rPr>
          <w:rFonts w:ascii="Arial" w:hAnsi="Arial" w:cs="Arial"/>
        </w:rPr>
      </w:pPr>
      <w:r w:rsidRPr="0038254E">
        <w:rPr>
          <w:rFonts w:ascii="Arial" w:hAnsi="Arial" w:cs="Arial"/>
        </w:rPr>
        <w:t>The Company reserves, as to any successor Insured, all rights and defenses that it would have against, and any waivers and consents by, any predecessor Insured.</w:t>
      </w:r>
    </w:p>
    <w:p w14:paraId="77C306B9" w14:textId="77777777" w:rsidR="00851082" w:rsidRPr="0038254E" w:rsidRDefault="00851082" w:rsidP="00D84CCD">
      <w:pPr>
        <w:pStyle w:val="BodyText"/>
        <w:rPr>
          <w:rFonts w:ascii="Arial" w:hAnsi="Arial" w:cs="Arial"/>
          <w:sz w:val="20"/>
        </w:rPr>
      </w:pPr>
    </w:p>
    <w:p w14:paraId="0FE5E790" w14:textId="77777777" w:rsidR="00851082" w:rsidRPr="0038254E" w:rsidRDefault="00851082" w:rsidP="00D84CCD">
      <w:pPr>
        <w:pStyle w:val="BodyText"/>
        <w:rPr>
          <w:rFonts w:ascii="Arial" w:hAnsi="Arial" w:cs="Arial"/>
          <w:sz w:val="20"/>
        </w:rPr>
      </w:pPr>
      <w:r w:rsidRPr="0038254E">
        <w:rPr>
          <w:rFonts w:ascii="Arial" w:hAnsi="Arial" w:cs="Arial"/>
          <w:sz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38254E">
        <w:rPr>
          <w:rFonts w:ascii="Arial" w:hAnsi="Arial" w:cs="Arial"/>
          <w:sz w:val="20"/>
        </w:rPr>
        <w:t>all of</w:t>
      </w:r>
      <w:proofErr w:type="gramEnd"/>
      <w:r w:rsidRPr="0038254E">
        <w:rPr>
          <w:rFonts w:ascii="Arial" w:hAnsi="Arial" w:cs="Arial"/>
          <w:sz w:val="20"/>
        </w:rPr>
        <w:t xml:space="preserve"> the terms and provisions of the policy and of any prior endorsements.</w:t>
      </w:r>
    </w:p>
    <w:p w14:paraId="01F138A3" w14:textId="77777777" w:rsidR="00851082" w:rsidRPr="0038254E" w:rsidRDefault="00851082" w:rsidP="00D84CCD">
      <w:pPr>
        <w:jc w:val="both"/>
        <w:rPr>
          <w:rFonts w:ascii="Arial" w:hAnsi="Arial" w:cs="Arial"/>
        </w:rPr>
      </w:pPr>
    </w:p>
    <w:p w14:paraId="7FF72098" w14:textId="0BBC4548" w:rsidR="00416B16" w:rsidRPr="0038254E" w:rsidRDefault="00416B16" w:rsidP="00416B16">
      <w:pPr>
        <w:jc w:val="both"/>
        <w:rPr>
          <w:rFonts w:ascii="Arial" w:hAnsi="Arial" w:cs="Arial"/>
        </w:rPr>
      </w:pPr>
      <w:r w:rsidRPr="0038254E">
        <w:rPr>
          <w:rFonts w:ascii="Arial" w:hAnsi="Arial" w:cs="Arial"/>
        </w:rPr>
        <w:t>IN WITNESS WHEREOF the Company has caused its corporate name and seal to be hereunto affixed by its duly authorized officers on the ______________ day of ___________, 20__.</w:t>
      </w:r>
    </w:p>
    <w:p w14:paraId="27818396" w14:textId="77777777" w:rsidR="00416B16" w:rsidRPr="0038254E" w:rsidRDefault="00416B16" w:rsidP="00416B16">
      <w:pPr>
        <w:jc w:val="both"/>
        <w:rPr>
          <w:rFonts w:ascii="Arial" w:hAnsi="Arial" w:cs="Arial"/>
        </w:rPr>
      </w:pPr>
    </w:p>
    <w:p w14:paraId="310B88ED" w14:textId="50A2AC63" w:rsidR="00416B16" w:rsidRPr="0038254E" w:rsidRDefault="00416B16" w:rsidP="00416B16">
      <w:pPr>
        <w:jc w:val="both"/>
        <w:rPr>
          <w:rFonts w:ascii="Arial" w:hAnsi="Arial" w:cs="Arial"/>
        </w:rPr>
      </w:pPr>
      <w:r w:rsidRPr="0038254E">
        <w:rPr>
          <w:rFonts w:ascii="Arial" w:hAnsi="Arial" w:cs="Arial"/>
          <w:b/>
          <w:bCs/>
        </w:rPr>
        <w:t>Dated:</w:t>
      </w:r>
      <w:r w:rsidRPr="0038254E">
        <w:rPr>
          <w:rFonts w:ascii="Arial" w:hAnsi="Arial" w:cs="Arial"/>
        </w:rPr>
        <w:t xml:space="preserve">  ________________</w:t>
      </w:r>
    </w:p>
    <w:p w14:paraId="09E3B72E" w14:textId="77777777" w:rsidR="00416B16" w:rsidRPr="0038254E" w:rsidRDefault="00416B16" w:rsidP="00D84CCD">
      <w:pPr>
        <w:jc w:val="both"/>
        <w:rPr>
          <w:rFonts w:ascii="Arial" w:hAnsi="Arial" w:cs="Arial"/>
        </w:rPr>
      </w:pPr>
    </w:p>
    <w:p w14:paraId="1E1676F8" w14:textId="77777777" w:rsidR="00851082" w:rsidRPr="0038254E" w:rsidRDefault="00851082" w:rsidP="00851082">
      <w:pPr>
        <w:pStyle w:val="BodyText"/>
        <w:rPr>
          <w:rFonts w:ascii="Arial" w:hAnsi="Arial" w:cs="Arial"/>
          <w:sz w:val="20"/>
        </w:rPr>
      </w:pPr>
    </w:p>
    <w:p w14:paraId="5EDED2F3" w14:textId="77777777" w:rsidR="00851082" w:rsidRPr="0038254E" w:rsidRDefault="00851082" w:rsidP="00851082">
      <w:pPr>
        <w:pStyle w:val="BodyText"/>
        <w:rPr>
          <w:rFonts w:ascii="Arial" w:hAnsi="Arial" w:cs="Arial"/>
          <w:sz w:val="20"/>
        </w:rPr>
      </w:pPr>
      <w:r w:rsidRPr="0038254E">
        <w:rPr>
          <w:rFonts w:ascii="Arial" w:hAnsi="Arial" w:cs="Arial"/>
          <w:sz w:val="20"/>
        </w:rPr>
        <w:t>AGREED AND CONSENTED TO:</w:t>
      </w:r>
    </w:p>
    <w:p w14:paraId="254F905E" w14:textId="77777777" w:rsidR="00851082" w:rsidRPr="0038254E" w:rsidRDefault="00851082" w:rsidP="00851082">
      <w:pPr>
        <w:pStyle w:val="BodyText"/>
        <w:rPr>
          <w:rFonts w:ascii="Arial" w:hAnsi="Arial" w:cs="Arial"/>
          <w:sz w:val="20"/>
        </w:rPr>
      </w:pPr>
    </w:p>
    <w:p w14:paraId="786222B0" w14:textId="77777777" w:rsidR="00D84CCD" w:rsidRPr="0038254E" w:rsidRDefault="00D84CCD" w:rsidP="00851082">
      <w:pPr>
        <w:pStyle w:val="BodyText"/>
        <w:tabs>
          <w:tab w:val="left" w:pos="4680"/>
        </w:tabs>
        <w:rPr>
          <w:rFonts w:ascii="Arial" w:hAnsi="Arial" w:cs="Arial"/>
          <w:sz w:val="20"/>
        </w:rPr>
      </w:pPr>
      <w:r w:rsidRPr="0038254E">
        <w:rPr>
          <w:rFonts w:ascii="Arial" w:hAnsi="Arial" w:cs="Arial"/>
          <w:sz w:val="20"/>
        </w:rPr>
        <w:t>__________________________________</w:t>
      </w:r>
      <w:r w:rsidR="00851082" w:rsidRPr="0038254E">
        <w:rPr>
          <w:rFonts w:ascii="Arial" w:hAnsi="Arial" w:cs="Arial"/>
          <w:i/>
          <w:iCs/>
          <w:sz w:val="20"/>
        </w:rPr>
        <w:tab/>
      </w:r>
      <w:r w:rsidRPr="0038254E">
        <w:rPr>
          <w:rFonts w:ascii="Arial" w:hAnsi="Arial" w:cs="Arial"/>
          <w:sz w:val="20"/>
        </w:rPr>
        <w:t>_________________________________________</w:t>
      </w:r>
    </w:p>
    <w:p w14:paraId="67D9B125" w14:textId="77777777" w:rsidR="00851082" w:rsidRPr="0038254E" w:rsidRDefault="00851082" w:rsidP="00851082">
      <w:pPr>
        <w:pStyle w:val="BodyText"/>
        <w:tabs>
          <w:tab w:val="left" w:pos="4680"/>
        </w:tabs>
        <w:rPr>
          <w:rFonts w:ascii="Arial" w:eastAsia="Arial" w:hAnsi="Arial" w:cs="Arial"/>
          <w:i/>
          <w:iCs/>
          <w:sz w:val="20"/>
          <w:lang w:bidi="en-US"/>
        </w:rPr>
      </w:pPr>
      <w:r w:rsidRPr="0038254E">
        <w:rPr>
          <w:rFonts w:ascii="Arial" w:hAnsi="Arial" w:cs="Arial"/>
          <w:i/>
          <w:iCs/>
          <w:sz w:val="20"/>
        </w:rPr>
        <w:t xml:space="preserve"> </w:t>
      </w:r>
      <w:r w:rsidR="00D84CCD" w:rsidRPr="0038254E">
        <w:rPr>
          <w:rFonts w:ascii="Arial" w:hAnsi="Arial" w:cs="Arial"/>
          <w:i/>
          <w:iCs/>
          <w:sz w:val="20"/>
        </w:rPr>
        <w:t>(insert name of Insured)</w:t>
      </w:r>
      <w:r w:rsidR="00D84CCD" w:rsidRPr="0038254E">
        <w:rPr>
          <w:rFonts w:ascii="Arial" w:hAnsi="Arial" w:cs="Arial"/>
          <w:i/>
          <w:iCs/>
          <w:sz w:val="20"/>
        </w:rPr>
        <w:tab/>
        <w:t>(insert name of Tribe, if different from the Insured)</w:t>
      </w:r>
    </w:p>
    <w:p w14:paraId="256DD859" w14:textId="77777777" w:rsidR="00851082" w:rsidRPr="0038254E" w:rsidRDefault="00851082" w:rsidP="00851082">
      <w:pPr>
        <w:pStyle w:val="BodyText"/>
        <w:rPr>
          <w:rFonts w:ascii="Arial" w:hAnsi="Arial" w:cs="Arial"/>
          <w:i/>
          <w:iCs/>
          <w:sz w:val="20"/>
        </w:rPr>
      </w:pPr>
    </w:p>
    <w:p w14:paraId="02118422" w14:textId="50BAA389" w:rsidR="00851082" w:rsidRPr="0038254E" w:rsidRDefault="00851082" w:rsidP="00851082">
      <w:pPr>
        <w:pStyle w:val="BodyText"/>
        <w:tabs>
          <w:tab w:val="left" w:pos="4680"/>
        </w:tabs>
        <w:rPr>
          <w:rFonts w:ascii="Arial" w:hAnsi="Arial" w:cs="Arial"/>
          <w:sz w:val="20"/>
        </w:rPr>
      </w:pPr>
      <w:proofErr w:type="gramStart"/>
      <w:r w:rsidRPr="0038254E">
        <w:rPr>
          <w:rFonts w:ascii="Arial" w:hAnsi="Arial" w:cs="Arial"/>
          <w:i/>
          <w:iCs/>
          <w:sz w:val="20"/>
        </w:rPr>
        <w:t>By:</w:t>
      </w:r>
      <w:r w:rsidR="00CA6D7D" w:rsidRPr="0038254E">
        <w:rPr>
          <w:rFonts w:ascii="Arial" w:hAnsi="Arial" w:cs="Arial"/>
          <w:sz w:val="20"/>
        </w:rPr>
        <w:t>_</w:t>
      </w:r>
      <w:proofErr w:type="gramEnd"/>
      <w:r w:rsidR="00CA6D7D" w:rsidRPr="0038254E">
        <w:rPr>
          <w:rFonts w:ascii="Arial" w:hAnsi="Arial" w:cs="Arial"/>
          <w:sz w:val="20"/>
        </w:rPr>
        <w:t>_____________________________</w:t>
      </w:r>
      <w:r w:rsidRPr="0038254E">
        <w:rPr>
          <w:rFonts w:ascii="Arial" w:hAnsi="Arial" w:cs="Arial"/>
          <w:i/>
          <w:iCs/>
          <w:sz w:val="20"/>
        </w:rPr>
        <w:tab/>
        <w:t xml:space="preserve">By: </w:t>
      </w:r>
      <w:r w:rsidR="00CA6D7D" w:rsidRPr="0038254E">
        <w:rPr>
          <w:rFonts w:ascii="Arial" w:hAnsi="Arial" w:cs="Arial"/>
          <w:sz w:val="20"/>
        </w:rPr>
        <w:t>______________________________________</w:t>
      </w:r>
    </w:p>
    <w:p w14:paraId="7506CFDC" w14:textId="77777777" w:rsidR="00851082" w:rsidRPr="0038254E" w:rsidRDefault="00851082" w:rsidP="00851082">
      <w:pPr>
        <w:pStyle w:val="BodyText"/>
        <w:tabs>
          <w:tab w:val="left" w:pos="4680"/>
        </w:tabs>
        <w:rPr>
          <w:rFonts w:ascii="Arial" w:hAnsi="Arial" w:cs="Arial"/>
          <w:sz w:val="20"/>
        </w:rPr>
      </w:pPr>
      <w:r w:rsidRPr="0038254E">
        <w:rPr>
          <w:rFonts w:ascii="Arial" w:hAnsi="Arial" w:cs="Arial"/>
          <w:sz w:val="20"/>
        </w:rPr>
        <w:t xml:space="preserve">    Authorized Representative of the Insured</w:t>
      </w:r>
      <w:r w:rsidRPr="0038254E">
        <w:rPr>
          <w:rFonts w:ascii="Arial" w:hAnsi="Arial" w:cs="Arial"/>
          <w:sz w:val="20"/>
        </w:rPr>
        <w:tab/>
        <w:t xml:space="preserve">     Authorized Representative of the Tribe</w:t>
      </w:r>
    </w:p>
    <w:p w14:paraId="21611E04" w14:textId="77777777" w:rsidR="00F548C5" w:rsidRPr="0038254E" w:rsidRDefault="00F548C5" w:rsidP="001577D3">
      <w:pPr>
        <w:pStyle w:val="BodyText2"/>
        <w:keepNext/>
        <w:keepLines/>
        <w:textAlignment w:val="auto"/>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D87388" w:rsidRPr="00851082" w14:paraId="4F367739" w14:textId="77777777" w:rsidTr="00393A3E">
        <w:trPr>
          <w:trHeight w:val="3360"/>
        </w:trPr>
        <w:tc>
          <w:tcPr>
            <w:tcW w:w="3608" w:type="dxa"/>
            <w:tcBorders>
              <w:top w:val="nil"/>
              <w:left w:val="nil"/>
              <w:bottom w:val="nil"/>
              <w:right w:val="nil"/>
            </w:tcBorders>
          </w:tcPr>
          <w:p w14:paraId="25C94A02" w14:textId="77777777" w:rsidR="00D87388" w:rsidRPr="0038254E" w:rsidRDefault="00D87388" w:rsidP="00393A3E">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D87388" w:rsidRPr="0038254E" w14:paraId="5DB0A610" w14:textId="77777777" w:rsidTr="00393A3E">
              <w:trPr>
                <w:cantSplit/>
                <w:trHeight w:hRule="exact" w:val="720"/>
              </w:trPr>
              <w:tc>
                <w:tcPr>
                  <w:tcW w:w="3960" w:type="dxa"/>
                  <w:tcBorders>
                    <w:top w:val="nil"/>
                  </w:tcBorders>
                  <w:shd w:val="clear" w:color="auto" w:fill="auto"/>
                </w:tcPr>
                <w:p w14:paraId="3628FE4D" w14:textId="77777777" w:rsidR="00D87388" w:rsidRPr="0038254E" w:rsidRDefault="00D87388" w:rsidP="00393A3E">
                  <w:pPr>
                    <w:pStyle w:val="BodyText3"/>
                    <w:jc w:val="both"/>
                    <w:rPr>
                      <w:rFonts w:ascii="Arial" w:hAnsi="Arial" w:cs="Arial"/>
                      <w:szCs w:val="20"/>
                    </w:rPr>
                  </w:pPr>
                  <w:r w:rsidRPr="0038254E">
                    <w:rPr>
                      <w:rFonts w:ascii="Arial" w:hAnsi="Arial" w:cs="Arial"/>
                      <w:szCs w:val="20"/>
                    </w:rPr>
                    <w:t>Countersigned by:</w:t>
                  </w:r>
                </w:p>
              </w:tc>
            </w:tr>
            <w:tr w:rsidR="00D87388" w:rsidRPr="0038254E" w14:paraId="0B57C2A8" w14:textId="77777777" w:rsidTr="00393A3E">
              <w:trPr>
                <w:cantSplit/>
                <w:trHeight w:hRule="exact" w:val="720"/>
              </w:trPr>
              <w:tc>
                <w:tcPr>
                  <w:tcW w:w="3960" w:type="dxa"/>
                  <w:shd w:val="clear" w:color="auto" w:fill="auto"/>
                </w:tcPr>
                <w:p w14:paraId="5CDFA8B3" w14:textId="77777777" w:rsidR="00D87388" w:rsidRPr="0038254E" w:rsidRDefault="00D87388" w:rsidP="00393A3E">
                  <w:pPr>
                    <w:pStyle w:val="BodyText3"/>
                    <w:jc w:val="both"/>
                    <w:rPr>
                      <w:rFonts w:ascii="Arial" w:hAnsi="Arial" w:cs="Arial"/>
                      <w:szCs w:val="20"/>
                    </w:rPr>
                  </w:pPr>
                  <w:r w:rsidRPr="0038254E">
                    <w:rPr>
                      <w:rFonts w:ascii="Arial" w:hAnsi="Arial" w:cs="Arial"/>
                      <w:szCs w:val="20"/>
                    </w:rPr>
                    <w:t>Authorized Countersignature</w:t>
                  </w:r>
                </w:p>
              </w:tc>
            </w:tr>
            <w:tr w:rsidR="00D87388" w:rsidRPr="0038254E" w14:paraId="08779110" w14:textId="77777777" w:rsidTr="00393A3E">
              <w:trPr>
                <w:cantSplit/>
                <w:trHeight w:hRule="exact" w:val="720"/>
              </w:trPr>
              <w:tc>
                <w:tcPr>
                  <w:tcW w:w="3960" w:type="dxa"/>
                  <w:tcBorders>
                    <w:bottom w:val="single" w:sz="4" w:space="0" w:color="auto"/>
                  </w:tcBorders>
                  <w:shd w:val="clear" w:color="auto" w:fill="auto"/>
                </w:tcPr>
                <w:p w14:paraId="40D36286" w14:textId="77777777" w:rsidR="00D87388" w:rsidRPr="0038254E" w:rsidRDefault="00D87388" w:rsidP="00393A3E">
                  <w:pPr>
                    <w:pStyle w:val="BodyText3"/>
                    <w:jc w:val="both"/>
                    <w:rPr>
                      <w:rFonts w:ascii="Arial" w:hAnsi="Arial" w:cs="Arial"/>
                      <w:szCs w:val="20"/>
                    </w:rPr>
                  </w:pPr>
                  <w:r w:rsidRPr="0038254E">
                    <w:rPr>
                      <w:rFonts w:ascii="Arial" w:hAnsi="Arial" w:cs="Arial"/>
                      <w:szCs w:val="20"/>
                    </w:rPr>
                    <w:t>Company Name</w:t>
                  </w:r>
                </w:p>
              </w:tc>
            </w:tr>
            <w:tr w:rsidR="00D87388" w:rsidRPr="0038254E" w14:paraId="4B0F15D6" w14:textId="77777777" w:rsidTr="00393A3E">
              <w:trPr>
                <w:cantSplit/>
                <w:trHeight w:hRule="exact" w:val="720"/>
              </w:trPr>
              <w:tc>
                <w:tcPr>
                  <w:tcW w:w="3960" w:type="dxa"/>
                  <w:tcBorders>
                    <w:bottom w:val="nil"/>
                  </w:tcBorders>
                  <w:shd w:val="clear" w:color="auto" w:fill="auto"/>
                </w:tcPr>
                <w:p w14:paraId="6E04D93E" w14:textId="77777777" w:rsidR="00D87388" w:rsidRPr="0038254E" w:rsidRDefault="00D87388" w:rsidP="00393A3E">
                  <w:pPr>
                    <w:pStyle w:val="BodyText3"/>
                    <w:jc w:val="both"/>
                    <w:rPr>
                      <w:rFonts w:ascii="Arial" w:hAnsi="Arial" w:cs="Arial"/>
                      <w:szCs w:val="20"/>
                    </w:rPr>
                  </w:pPr>
                  <w:r w:rsidRPr="0038254E">
                    <w:rPr>
                      <w:rFonts w:ascii="Arial" w:hAnsi="Arial" w:cs="Arial"/>
                      <w:szCs w:val="20"/>
                    </w:rPr>
                    <w:t>City, State</w:t>
                  </w:r>
                </w:p>
              </w:tc>
            </w:tr>
          </w:tbl>
          <w:p w14:paraId="1CC58564" w14:textId="77777777" w:rsidR="00D87388" w:rsidRPr="0038254E" w:rsidRDefault="00D87388" w:rsidP="00393A3E">
            <w:pPr>
              <w:rPr>
                <w:rFonts w:ascii="Arial" w:hAnsi="Arial" w:cs="Arial"/>
                <w:color w:val="000000"/>
              </w:rPr>
            </w:pPr>
          </w:p>
        </w:tc>
        <w:tc>
          <w:tcPr>
            <w:tcW w:w="3603" w:type="dxa"/>
            <w:tcBorders>
              <w:top w:val="nil"/>
              <w:left w:val="nil"/>
              <w:bottom w:val="nil"/>
              <w:right w:val="nil"/>
            </w:tcBorders>
          </w:tcPr>
          <w:p w14:paraId="609B0E37" w14:textId="77777777" w:rsidR="00D87388" w:rsidRPr="0038254E" w:rsidRDefault="00D87388" w:rsidP="00393A3E">
            <w:pPr>
              <w:rPr>
                <w:rFonts w:ascii="Arial" w:hAnsi="Arial" w:cs="Arial"/>
                <w:color w:val="000000"/>
              </w:rPr>
            </w:pPr>
          </w:p>
          <w:p w14:paraId="377D395C" w14:textId="77777777" w:rsidR="00D87388" w:rsidRPr="0038254E" w:rsidRDefault="00D87388" w:rsidP="00393A3E">
            <w:pPr>
              <w:jc w:val="center"/>
              <w:rPr>
                <w:rFonts w:ascii="Arial" w:hAnsi="Arial" w:cs="Arial"/>
                <w:color w:val="000000"/>
              </w:rPr>
            </w:pPr>
          </w:p>
          <w:p w14:paraId="71FB43EB" w14:textId="46CD3551" w:rsidR="00D87388" w:rsidRPr="004C79E1" w:rsidRDefault="004C79E1" w:rsidP="00393A3E">
            <w:pPr>
              <w:jc w:val="center"/>
              <w:rPr>
                <w:rFonts w:ascii="Arial" w:hAnsi="Arial" w:cs="Arial"/>
                <w:color w:val="000000"/>
              </w:rPr>
            </w:pPr>
            <w:r>
              <w:rPr>
                <w:rFonts w:ascii="Arial" w:hAnsi="Arial" w:cs="Arial"/>
                <w:noProof/>
                <w:color w:val="000000"/>
              </w:rPr>
              <w:drawing>
                <wp:inline distT="0" distB="0" distL="0" distR="0" wp14:anchorId="498340D0" wp14:editId="0DE1BABB">
                  <wp:extent cx="1644919" cy="1435608"/>
                  <wp:effectExtent l="0" t="0" r="0" b="0"/>
                  <wp:docPr id="1727638015" name="Picture 1" descr="A black and white stam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638015" name="Picture 1" descr="A black and white stamp with text&#10;&#10;Description automatically generated"/>
                          <pic:cNvPicPr/>
                        </pic:nvPicPr>
                        <pic:blipFill>
                          <a:blip r:embed="rId12"/>
                          <a:stretch>
                            <a:fillRect/>
                          </a:stretch>
                        </pic:blipFill>
                        <pic:spPr>
                          <a:xfrm>
                            <a:off x="0" y="0"/>
                            <a:ext cx="1644919" cy="1435608"/>
                          </a:xfrm>
                          <a:prstGeom prst="rect">
                            <a:avLst/>
                          </a:prstGeom>
                        </pic:spPr>
                      </pic:pic>
                    </a:graphicData>
                  </a:graphic>
                </wp:inline>
              </w:drawing>
            </w:r>
          </w:p>
        </w:tc>
        <w:tc>
          <w:tcPr>
            <w:tcW w:w="3604" w:type="dxa"/>
            <w:tcBorders>
              <w:top w:val="nil"/>
              <w:left w:val="nil"/>
              <w:bottom w:val="nil"/>
              <w:right w:val="nil"/>
            </w:tcBorders>
          </w:tcPr>
          <w:p w14:paraId="4F696FED" w14:textId="77777777" w:rsidR="00D87388" w:rsidRPr="0038254E" w:rsidRDefault="00D87388" w:rsidP="00393A3E">
            <w:pPr>
              <w:rPr>
                <w:rFonts w:ascii="Arial" w:hAnsi="Arial" w:cs="Arial"/>
                <w:color w:val="000000"/>
              </w:rPr>
            </w:pPr>
          </w:p>
          <w:tbl>
            <w:tblPr>
              <w:tblpPr w:leftFromText="180" w:rightFromText="180" w:vertAnchor="text" w:tblpXSpec="center" w:tblpY="1"/>
              <w:tblOverlap w:val="never"/>
              <w:tblW w:w="10815" w:type="dxa"/>
              <w:tblBorders>
                <w:top w:val="single" w:sz="6" w:space="0" w:color="696969"/>
                <w:left w:val="single" w:sz="4" w:space="0" w:color="696969"/>
                <w:bottom w:val="single" w:sz="6" w:space="0" w:color="696969"/>
                <w:right w:val="single" w:sz="6" w:space="0" w:color="696969"/>
                <w:insideH w:val="single" w:sz="6" w:space="0" w:color="696969"/>
                <w:insideV w:val="single" w:sz="4" w:space="0" w:color="696969"/>
              </w:tblBorders>
              <w:tblLayout w:type="fixed"/>
              <w:tblCellMar>
                <w:top w:w="10" w:type="dxa"/>
                <w:left w:w="10" w:type="dxa"/>
                <w:bottom w:w="10" w:type="dxa"/>
                <w:right w:w="10" w:type="dxa"/>
              </w:tblCellMar>
              <w:tblLook w:val="04A0" w:firstRow="1" w:lastRow="0" w:firstColumn="1" w:lastColumn="0" w:noHBand="0" w:noVBand="1"/>
            </w:tblPr>
            <w:tblGrid>
              <w:gridCol w:w="3604"/>
              <w:gridCol w:w="7211"/>
            </w:tblGrid>
            <w:tr w:rsidR="009709C3" w:rsidRPr="00851082" w14:paraId="59698D52" w14:textId="77777777" w:rsidTr="009709C3">
              <w:trPr>
                <w:gridAfter w:val="1"/>
                <w:wAfter w:w="7211" w:type="dxa"/>
                <w:trHeight w:val="3360"/>
              </w:trPr>
              <w:tc>
                <w:tcPr>
                  <w:tcW w:w="3604" w:type="dxa"/>
                  <w:tcBorders>
                    <w:top w:val="nil"/>
                    <w:left w:val="nil"/>
                    <w:bottom w:val="nil"/>
                    <w:right w:val="nil"/>
                  </w:tcBorders>
                </w:tcPr>
                <w:p w14:paraId="2E2B97C1" w14:textId="48D97C35" w:rsidR="009709C3" w:rsidRPr="00851082" w:rsidRDefault="004C79E1" w:rsidP="009709C3">
                  <w:pPr>
                    <w:jc w:val="center"/>
                    <w:rPr>
                      <w:rFonts w:ascii="Arial" w:hAnsi="Arial" w:cs="Arial"/>
                      <w:color w:val="000000"/>
                    </w:rPr>
                  </w:pPr>
                  <w:r>
                    <w:rPr>
                      <w:rFonts w:ascii="Arial" w:hAnsi="Arial" w:cs="Arial"/>
                      <w:noProof/>
                      <w:color w:val="000000"/>
                    </w:rPr>
                    <w:drawing>
                      <wp:inline distT="0" distB="0" distL="0" distR="0" wp14:anchorId="5A7EDAFD" wp14:editId="49D44D5C">
                        <wp:extent cx="2275840" cy="1828800"/>
                        <wp:effectExtent l="0" t="0" r="0" b="0"/>
                        <wp:docPr id="1044718310" name="Picture 2" descr="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718310" name="Picture 2" descr="Close-up of a signature&#10;&#10;Description automatically generated"/>
                                <pic:cNvPicPr/>
                              </pic:nvPicPr>
                              <pic:blipFill>
                                <a:blip r:embed="rId13"/>
                                <a:stretch>
                                  <a:fillRect/>
                                </a:stretch>
                              </pic:blipFill>
                              <pic:spPr>
                                <a:xfrm>
                                  <a:off x="0" y="0"/>
                                  <a:ext cx="2275840" cy="1828800"/>
                                </a:xfrm>
                                <a:prstGeom prst="rect">
                                  <a:avLst/>
                                </a:prstGeom>
                              </pic:spPr>
                            </pic:pic>
                          </a:graphicData>
                        </a:graphic>
                      </wp:inline>
                    </w:drawing>
                  </w:r>
                </w:p>
              </w:tc>
            </w:tr>
            <w:tr w:rsidR="009709C3" w:rsidRPr="00851082" w14:paraId="0393B11A" w14:textId="77777777" w:rsidTr="009709C3">
              <w:tc>
                <w:tcPr>
                  <w:tcW w:w="10815" w:type="dxa"/>
                  <w:gridSpan w:val="2"/>
                  <w:tcBorders>
                    <w:top w:val="nil"/>
                    <w:left w:val="nil"/>
                    <w:bottom w:val="nil"/>
                    <w:right w:val="nil"/>
                  </w:tcBorders>
                </w:tcPr>
                <w:p w14:paraId="415F6432" w14:textId="77777777" w:rsidR="009709C3" w:rsidRPr="00851082" w:rsidRDefault="009709C3" w:rsidP="009709C3">
                  <w:pPr>
                    <w:rPr>
                      <w:rFonts w:ascii="Arial" w:hAnsi="Arial" w:cs="Arial"/>
                      <w:color w:val="000000"/>
                    </w:rPr>
                  </w:pPr>
                </w:p>
              </w:tc>
            </w:tr>
          </w:tbl>
          <w:p w14:paraId="53FDEB3D" w14:textId="77777777" w:rsidR="00D87388" w:rsidRPr="00851082" w:rsidRDefault="00D87388" w:rsidP="00393A3E">
            <w:pPr>
              <w:jc w:val="center"/>
              <w:rPr>
                <w:rFonts w:ascii="Arial" w:hAnsi="Arial" w:cs="Arial"/>
                <w:color w:val="000000"/>
              </w:rPr>
            </w:pPr>
          </w:p>
        </w:tc>
      </w:tr>
      <w:tr w:rsidR="00D87388" w:rsidRPr="00851082" w14:paraId="5171579B" w14:textId="77777777" w:rsidTr="00393A3E">
        <w:tc>
          <w:tcPr>
            <w:tcW w:w="10815" w:type="dxa"/>
            <w:gridSpan w:val="3"/>
            <w:tcBorders>
              <w:top w:val="nil"/>
              <w:left w:val="nil"/>
              <w:bottom w:val="nil"/>
              <w:right w:val="nil"/>
            </w:tcBorders>
          </w:tcPr>
          <w:p w14:paraId="7788AD68" w14:textId="77777777" w:rsidR="00D87388" w:rsidRPr="00851082" w:rsidRDefault="00D87388" w:rsidP="00393A3E">
            <w:pPr>
              <w:rPr>
                <w:rFonts w:ascii="Arial" w:hAnsi="Arial" w:cs="Arial"/>
                <w:color w:val="000000"/>
              </w:rPr>
            </w:pPr>
          </w:p>
        </w:tc>
      </w:tr>
      <w:tr w:rsidR="00D87388" w:rsidRPr="00851082" w14:paraId="2E5D2382" w14:textId="77777777" w:rsidTr="00393A3E">
        <w:tc>
          <w:tcPr>
            <w:tcW w:w="3608" w:type="dxa"/>
            <w:tcBorders>
              <w:top w:val="nil"/>
              <w:left w:val="nil"/>
              <w:bottom w:val="nil"/>
              <w:right w:val="nil"/>
            </w:tcBorders>
          </w:tcPr>
          <w:p w14:paraId="043AB3A6" w14:textId="77777777" w:rsidR="00D87388" w:rsidRPr="00851082" w:rsidRDefault="00D87388" w:rsidP="00393A3E">
            <w:pPr>
              <w:rPr>
                <w:rFonts w:ascii="Arial" w:hAnsi="Arial" w:cs="Arial"/>
                <w:color w:val="000000"/>
              </w:rPr>
            </w:pPr>
          </w:p>
        </w:tc>
        <w:tc>
          <w:tcPr>
            <w:tcW w:w="3603" w:type="dxa"/>
            <w:tcBorders>
              <w:top w:val="nil"/>
              <w:left w:val="nil"/>
              <w:bottom w:val="nil"/>
              <w:right w:val="nil"/>
            </w:tcBorders>
          </w:tcPr>
          <w:p w14:paraId="5B0A8EB7" w14:textId="77777777" w:rsidR="00D87388" w:rsidRPr="00851082" w:rsidRDefault="00D87388" w:rsidP="00393A3E">
            <w:pPr>
              <w:pStyle w:val="Heading1"/>
              <w:framePr w:hSpace="0" w:wrap="auto" w:vAnchor="margin" w:hAnchor="text" w:xAlign="left" w:yAlign="inline"/>
              <w:jc w:val="left"/>
              <w:rPr>
                <w:rFonts w:ascii="Arial" w:hAnsi="Arial" w:cs="Arial"/>
              </w:rPr>
            </w:pPr>
          </w:p>
        </w:tc>
        <w:tc>
          <w:tcPr>
            <w:tcW w:w="3604" w:type="dxa"/>
            <w:tcBorders>
              <w:top w:val="nil"/>
              <w:left w:val="nil"/>
              <w:bottom w:val="nil"/>
              <w:right w:val="nil"/>
            </w:tcBorders>
          </w:tcPr>
          <w:p w14:paraId="3F11F126" w14:textId="77777777" w:rsidR="00D87388" w:rsidRPr="00851082" w:rsidRDefault="00D87388" w:rsidP="00393A3E">
            <w:pPr>
              <w:rPr>
                <w:rFonts w:ascii="Arial" w:hAnsi="Arial" w:cs="Arial"/>
                <w:color w:val="000000"/>
              </w:rPr>
            </w:pPr>
          </w:p>
        </w:tc>
      </w:tr>
    </w:tbl>
    <w:p w14:paraId="462810DC" w14:textId="77777777" w:rsidR="00D87388" w:rsidRPr="00851082" w:rsidRDefault="00D87388" w:rsidP="001577D3">
      <w:pPr>
        <w:pStyle w:val="BodyText2"/>
        <w:keepNext/>
        <w:keepLines/>
        <w:textAlignment w:val="auto"/>
        <w:rPr>
          <w:rFonts w:ascii="Arial" w:hAnsi="Arial" w:cs="Arial"/>
        </w:rPr>
      </w:pPr>
    </w:p>
    <w:sectPr w:rsidR="00D87388" w:rsidRPr="00851082" w:rsidSect="00B461FE">
      <w:footerReference w:type="default" r:id="rId14"/>
      <w:footerReference w:type="first" r:id="rId15"/>
      <w:pgSz w:w="12240" w:h="15840" w:code="1"/>
      <w:pgMar w:top="720" w:right="720" w:bottom="720" w:left="720" w:header="36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3F1E3" w14:textId="77777777" w:rsidR="009E7F09" w:rsidRDefault="009E7F09">
      <w:r>
        <w:separator/>
      </w:r>
    </w:p>
  </w:endnote>
  <w:endnote w:type="continuationSeparator" w:id="0">
    <w:p w14:paraId="3171FF88" w14:textId="77777777" w:rsidR="009E7F09" w:rsidRDefault="009E7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58113" w14:textId="60C8C4D5" w:rsidR="00F548C5" w:rsidRPr="00815C5B" w:rsidRDefault="00416B16">
    <w:pPr>
      <w:pStyle w:val="OEDpLegalCondo5"/>
      <w:rPr>
        <w:rFonts w:ascii="Arial" w:hAnsi="Arial" w:cs="Arial"/>
        <w:sz w:val="16"/>
      </w:rPr>
    </w:pPr>
    <w:r w:rsidRPr="00815C5B">
      <w:rPr>
        <w:rFonts w:ascii="Arial" w:hAnsi="Arial" w:cs="Arial"/>
        <w:noProof/>
        <w:sz w:val="16"/>
      </w:rPr>
      <w:drawing>
        <wp:anchor distT="0" distB="0" distL="114300" distR="114300" simplePos="0" relativeHeight="251657728" behindDoc="0" locked="1" layoutInCell="1" allowOverlap="1" wp14:anchorId="1E81FEE4" wp14:editId="5429C072">
          <wp:simplePos x="0" y="0"/>
          <wp:positionH relativeFrom="column">
            <wp:posOffset>6403340</wp:posOffset>
          </wp:positionH>
          <wp:positionV relativeFrom="paragraph">
            <wp:posOffset>154940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Layout w:type="fixed"/>
      <w:tblCellMar>
        <w:left w:w="0" w:type="dxa"/>
        <w:right w:w="0" w:type="dxa"/>
      </w:tblCellMar>
      <w:tblLook w:val="0000" w:firstRow="0" w:lastRow="0" w:firstColumn="0" w:lastColumn="0" w:noHBand="0" w:noVBand="0"/>
    </w:tblPr>
    <w:tblGrid>
      <w:gridCol w:w="10800"/>
    </w:tblGrid>
    <w:tr w:rsidR="00F548C5" w:rsidRPr="0038254E" w14:paraId="75E237D7" w14:textId="77777777" w:rsidTr="000E1CAF">
      <w:tc>
        <w:tcPr>
          <w:tcW w:w="5000" w:type="pct"/>
        </w:tcPr>
        <w:p w14:paraId="6AE58300" w14:textId="73D92D1A" w:rsidR="00F548C5" w:rsidRPr="0038254E" w:rsidRDefault="00F548C5">
          <w:pPr>
            <w:pStyle w:val="OEDpLegalCondo5"/>
            <w:rPr>
              <w:rFonts w:ascii="Arial" w:hAnsi="Arial" w:cs="Arial"/>
              <w:b/>
              <w:bCs/>
              <w:sz w:val="16"/>
              <w:szCs w:val="16"/>
            </w:rPr>
          </w:pPr>
          <w:r w:rsidRPr="0038254E">
            <w:rPr>
              <w:rFonts w:ascii="Arial" w:hAnsi="Arial" w:cs="Arial"/>
              <w:b/>
              <w:bCs/>
              <w:sz w:val="16"/>
              <w:szCs w:val="16"/>
            </w:rPr>
            <w:t xml:space="preserve">Copyright </w:t>
          </w:r>
          <w:r w:rsidR="001B69FA" w:rsidRPr="0038254E">
            <w:rPr>
              <w:rFonts w:ascii="Arial" w:hAnsi="Arial" w:cs="Arial"/>
              <w:b/>
              <w:bCs/>
              <w:sz w:val="16"/>
              <w:szCs w:val="16"/>
            </w:rPr>
            <w:t>20</w:t>
          </w:r>
          <w:r w:rsidR="00416B16" w:rsidRPr="0038254E">
            <w:rPr>
              <w:rFonts w:ascii="Arial" w:hAnsi="Arial" w:cs="Arial"/>
              <w:b/>
              <w:bCs/>
              <w:sz w:val="16"/>
              <w:szCs w:val="16"/>
            </w:rPr>
            <w:t>21</w:t>
          </w:r>
          <w:r w:rsidRPr="0038254E">
            <w:rPr>
              <w:rFonts w:ascii="Arial" w:hAnsi="Arial" w:cs="Arial"/>
              <w:b/>
              <w:bCs/>
              <w:sz w:val="16"/>
              <w:szCs w:val="16"/>
            </w:rPr>
            <w:t xml:space="preserve"> American Land Title Association.  All rights reserved. </w:t>
          </w:r>
        </w:p>
        <w:p w14:paraId="01DF93AF" w14:textId="3E73E693" w:rsidR="00F548C5" w:rsidRPr="0038254E" w:rsidRDefault="00F548C5" w:rsidP="00F548C5">
          <w:pPr>
            <w:pStyle w:val="OEDpLegalCondo5"/>
            <w:tabs>
              <w:tab w:val="right" w:pos="9702"/>
            </w:tabs>
            <w:rPr>
              <w:rFonts w:ascii="Arial" w:hAnsi="Arial" w:cs="Arial"/>
              <w:sz w:val="16"/>
              <w:szCs w:val="16"/>
            </w:rPr>
          </w:pPr>
          <w:r w:rsidRPr="0038254E">
            <w:rPr>
              <w:rFonts w:ascii="Arial" w:hAnsi="Arial" w:cs="Arial"/>
              <w:sz w:val="16"/>
              <w:szCs w:val="16"/>
            </w:rPr>
            <w:t xml:space="preserve">The use of this Form </w:t>
          </w:r>
          <w:r w:rsidR="001B69FA" w:rsidRPr="0038254E">
            <w:rPr>
              <w:rFonts w:ascii="Arial" w:hAnsi="Arial" w:cs="Arial"/>
              <w:sz w:val="16"/>
              <w:szCs w:val="16"/>
            </w:rPr>
            <w:t xml:space="preserve">(or any derivative thereof) is restricted </w:t>
          </w:r>
          <w:r w:rsidRPr="0038254E">
            <w:rPr>
              <w:rFonts w:ascii="Arial" w:hAnsi="Arial" w:cs="Arial"/>
              <w:sz w:val="16"/>
              <w:szCs w:val="16"/>
            </w:rPr>
            <w:t>to ALTA licensees and ALTA members in good st</w:t>
          </w:r>
          <w:r w:rsidR="00432FC2" w:rsidRPr="0038254E">
            <w:rPr>
              <w:rFonts w:ascii="Arial" w:hAnsi="Arial" w:cs="Arial"/>
              <w:sz w:val="16"/>
              <w:szCs w:val="16"/>
            </w:rPr>
            <w:t>anding as of the date of use.</w:t>
          </w:r>
        </w:p>
        <w:p w14:paraId="79315DA3" w14:textId="77777777" w:rsidR="00F548C5" w:rsidRPr="0038254E" w:rsidRDefault="00F548C5">
          <w:pPr>
            <w:pStyle w:val="OEDpLegalCondo5"/>
            <w:rPr>
              <w:rFonts w:ascii="Arial" w:hAnsi="Arial" w:cs="Arial"/>
              <w:sz w:val="16"/>
              <w:szCs w:val="16"/>
            </w:rPr>
          </w:pPr>
          <w:r w:rsidRPr="0038254E">
            <w:rPr>
              <w:rFonts w:ascii="Arial" w:hAnsi="Arial" w:cs="Arial"/>
              <w:sz w:val="16"/>
              <w:szCs w:val="16"/>
            </w:rPr>
            <w:t>All other uses are prohibited.  Reprinted under license from the American Land Title Association.</w:t>
          </w:r>
        </w:p>
      </w:tc>
    </w:tr>
  </w:tbl>
  <w:p w14:paraId="02852D2B" w14:textId="77777777" w:rsidR="00F548C5" w:rsidRPr="0038254E" w:rsidRDefault="00F548C5">
    <w:pPr>
      <w:rPr>
        <w:rFonts w:ascii="Arial" w:hAnsi="Arial" w:cs="Arial"/>
        <w:sz w:val="16"/>
        <w:szCs w:val="16"/>
      </w:rPr>
    </w:pPr>
    <w:r w:rsidRPr="0038254E">
      <w:rPr>
        <w:rFonts w:ascii="Arial" w:hAnsi="Arial" w:cs="Arial"/>
        <w:sz w:val="16"/>
        <w:szCs w:val="16"/>
      </w:rPr>
      <w:t xml:space="preserve">File No.: </w:t>
    </w:r>
    <w:r w:rsidR="00D87388" w:rsidRPr="0038254E">
      <w:rPr>
        <w:rFonts w:ascii="Arial" w:hAnsi="Arial" w:cs="Arial"/>
        <w:sz w:val="16"/>
        <w:szCs w:val="16"/>
      </w:rPr>
      <w:t>______________________</w:t>
    </w:r>
  </w:p>
  <w:p w14:paraId="4A227A0D" w14:textId="0C1F3BB0" w:rsidR="00F548C5" w:rsidRPr="0038254E" w:rsidRDefault="004C79E1">
    <w:pPr>
      <w:rPr>
        <w:rFonts w:ascii="Arial" w:hAnsi="Arial" w:cs="Arial"/>
        <w:sz w:val="16"/>
        <w:szCs w:val="16"/>
      </w:rPr>
    </w:pPr>
    <w:r>
      <w:rPr>
        <w:rFonts w:ascii="Arial" w:hAnsi="Arial" w:cs="Arial"/>
        <w:sz w:val="16"/>
        <w:szCs w:val="16"/>
      </w:rPr>
      <w:t xml:space="preserve">NY STG </w:t>
    </w:r>
    <w:r w:rsidR="00E15889" w:rsidRPr="0038254E">
      <w:rPr>
        <w:rFonts w:ascii="Arial" w:hAnsi="Arial" w:cs="Arial"/>
        <w:sz w:val="16"/>
        <w:szCs w:val="16"/>
      </w:rPr>
      <w:t xml:space="preserve">TIRSA </w:t>
    </w:r>
    <w:r w:rsidR="00FD0AF8" w:rsidRPr="0038254E">
      <w:rPr>
        <w:rFonts w:ascii="Arial" w:hAnsi="Arial" w:cs="Arial"/>
        <w:sz w:val="16"/>
        <w:szCs w:val="16"/>
      </w:rPr>
      <w:t xml:space="preserve">ALTA 48 Tribal Waivers and Consents Endorsement </w:t>
    </w:r>
    <w:r w:rsidR="00900253" w:rsidRPr="0038254E">
      <w:rPr>
        <w:rFonts w:ascii="Arial" w:hAnsi="Arial" w:cs="Arial"/>
        <w:sz w:val="16"/>
        <w:szCs w:val="16"/>
      </w:rPr>
      <w:t>(</w:t>
    </w:r>
    <w:r w:rsidR="00416B16" w:rsidRPr="0038254E">
      <w:rPr>
        <w:rFonts w:ascii="Arial" w:hAnsi="Arial" w:cs="Arial"/>
        <w:sz w:val="16"/>
        <w:szCs w:val="16"/>
      </w:rPr>
      <w:t>03-08-2024</w:t>
    </w:r>
    <w:r w:rsidR="00900253" w:rsidRPr="0038254E">
      <w:rPr>
        <w:rFonts w:ascii="Arial" w:hAnsi="Arial" w:cs="Arial"/>
        <w:sz w:val="16"/>
        <w:szCs w:val="16"/>
      </w:rPr>
      <w:t>)</w:t>
    </w:r>
  </w:p>
  <w:p w14:paraId="27B11DBE" w14:textId="09989AB6" w:rsidR="00D87388" w:rsidRPr="001B69FA" w:rsidRDefault="00416B16" w:rsidP="001B69FA">
    <w:pPr>
      <w:overflowPunct/>
      <w:autoSpaceDE/>
      <w:autoSpaceDN/>
      <w:adjustRightInd/>
      <w:textAlignment w:val="auto"/>
      <w:rPr>
        <w:rFonts w:ascii="Arial" w:hAnsi="Arial" w:cs="Arial"/>
        <w:color w:val="000000"/>
        <w:sz w:val="16"/>
        <w:szCs w:val="16"/>
      </w:rPr>
    </w:pPr>
    <w:r w:rsidRPr="0038254E">
      <w:rPr>
        <w:rFonts w:ascii="Arial" w:hAnsi="Arial" w:cs="Arial"/>
        <w:sz w:val="16"/>
        <w:szCs w:val="16"/>
      </w:rPr>
      <w:t>Seventh Revision (10-01-2024)</w:t>
    </w:r>
  </w:p>
  <w:p w14:paraId="50CEC469" w14:textId="77777777" w:rsidR="00F548C5" w:rsidRPr="001B69FA" w:rsidRDefault="00F548C5">
    <w:pPr>
      <w:rPr>
        <w:rFonts w:ascii="Arial" w:hAnsi="Arial" w:cs="Arial"/>
        <w:sz w:val="16"/>
        <w:szCs w:val="16"/>
      </w:rPr>
    </w:pPr>
    <w:r w:rsidRPr="001B69FA">
      <w:rPr>
        <w:rFonts w:ascii="Arial" w:hAnsi="Arial" w:cs="Arial"/>
        <w:sz w:val="16"/>
        <w:szCs w:val="16"/>
      </w:rPr>
      <w:t xml:space="preserve">Page </w:t>
    </w:r>
    <w:r w:rsidRPr="001B69FA">
      <w:rPr>
        <w:rFonts w:ascii="Arial" w:hAnsi="Arial" w:cs="Arial"/>
        <w:sz w:val="16"/>
        <w:szCs w:val="16"/>
      </w:rPr>
      <w:fldChar w:fldCharType="begin"/>
    </w:r>
    <w:r w:rsidRPr="001B69FA">
      <w:rPr>
        <w:rFonts w:ascii="Arial" w:hAnsi="Arial" w:cs="Arial"/>
        <w:sz w:val="16"/>
        <w:szCs w:val="16"/>
      </w:rPr>
      <w:instrText xml:space="preserve">PAGE </w:instrText>
    </w:r>
    <w:r w:rsidRPr="001B69FA">
      <w:rPr>
        <w:rFonts w:ascii="Arial" w:hAnsi="Arial" w:cs="Arial"/>
        <w:sz w:val="16"/>
        <w:szCs w:val="16"/>
      </w:rPr>
      <w:fldChar w:fldCharType="separate"/>
    </w:r>
    <w:r w:rsidR="004C117E" w:rsidRPr="001B69FA">
      <w:rPr>
        <w:rFonts w:ascii="Arial" w:hAnsi="Arial" w:cs="Arial"/>
        <w:noProof/>
        <w:sz w:val="16"/>
        <w:szCs w:val="16"/>
      </w:rPr>
      <w:t>1</w:t>
    </w:r>
    <w:r w:rsidRPr="001B69FA">
      <w:rPr>
        <w:rFonts w:ascii="Arial" w:hAnsi="Arial" w:cs="Arial"/>
        <w:sz w:val="16"/>
        <w:szCs w:val="16"/>
      </w:rPr>
      <w:fldChar w:fldCharType="end"/>
    </w:r>
    <w:r w:rsidRPr="001B69FA">
      <w:rPr>
        <w:rFonts w:ascii="Arial" w:hAnsi="Arial" w:cs="Arial"/>
        <w:sz w:val="16"/>
        <w:szCs w:val="16"/>
      </w:rPr>
      <w:t xml:space="preserve"> of  </w:t>
    </w:r>
    <w:r w:rsidRPr="001B69FA">
      <w:rPr>
        <w:rFonts w:ascii="Arial" w:hAnsi="Arial" w:cs="Arial"/>
        <w:sz w:val="16"/>
        <w:szCs w:val="16"/>
      </w:rPr>
      <w:fldChar w:fldCharType="begin"/>
    </w:r>
    <w:r w:rsidRPr="001B69FA">
      <w:rPr>
        <w:rFonts w:ascii="Arial" w:hAnsi="Arial" w:cs="Arial"/>
        <w:sz w:val="16"/>
        <w:szCs w:val="16"/>
      </w:rPr>
      <w:instrText xml:space="preserve">NUMPAGES </w:instrText>
    </w:r>
    <w:r w:rsidRPr="001B69FA">
      <w:rPr>
        <w:rFonts w:ascii="Arial" w:hAnsi="Arial" w:cs="Arial"/>
        <w:sz w:val="16"/>
        <w:szCs w:val="16"/>
      </w:rPr>
      <w:fldChar w:fldCharType="separate"/>
    </w:r>
    <w:r w:rsidR="004C117E" w:rsidRPr="001B69FA">
      <w:rPr>
        <w:rFonts w:ascii="Arial" w:hAnsi="Arial" w:cs="Arial"/>
        <w:noProof/>
        <w:sz w:val="16"/>
        <w:szCs w:val="16"/>
      </w:rPr>
      <w:t>1</w:t>
    </w:r>
    <w:r w:rsidRPr="001B69FA">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DE9F" w14:textId="77777777" w:rsidR="00F548C5" w:rsidRDefault="00F548C5">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69799" w14:textId="77777777" w:rsidR="009E7F09" w:rsidRDefault="009E7F09">
      <w:r>
        <w:separator/>
      </w:r>
    </w:p>
  </w:footnote>
  <w:footnote w:type="continuationSeparator" w:id="0">
    <w:p w14:paraId="3A53C002" w14:textId="77777777" w:rsidR="009E7F09" w:rsidRDefault="009E7F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54005"/>
    <w:multiLevelType w:val="singleLevel"/>
    <w:tmpl w:val="81226E84"/>
    <w:lvl w:ilvl="0">
      <w:start w:val="1"/>
      <w:numFmt w:val="lowerLetter"/>
      <w:lvlText w:val="%1."/>
      <w:legacy w:legacy="1" w:legacySpace="0" w:legacyIndent="0"/>
      <w:lvlJc w:val="left"/>
      <w:rPr>
        <w:rFonts w:ascii="Times New Roman" w:hAnsi="Times New Roman" w:cs="Times New Roman" w:hint="default"/>
        <w:color w:val="000000"/>
      </w:rPr>
    </w:lvl>
  </w:abstractNum>
  <w:abstractNum w:abstractNumId="1"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2" w15:restartNumberingAfterBreak="0">
    <w:nsid w:val="078362C5"/>
    <w:multiLevelType w:val="singleLevel"/>
    <w:tmpl w:val="81226E84"/>
    <w:lvl w:ilvl="0">
      <w:start w:val="1"/>
      <w:numFmt w:val="lowerLetter"/>
      <w:lvlText w:val="%1."/>
      <w:legacy w:legacy="1" w:legacySpace="0" w:legacyIndent="0"/>
      <w:lvlJc w:val="left"/>
      <w:rPr>
        <w:rFonts w:ascii="Times New Roman" w:hAnsi="Times New Roman" w:cs="Times New Roman" w:hint="default"/>
        <w:color w:val="000000"/>
      </w:rPr>
    </w:lvl>
  </w:abstractNum>
  <w:abstractNum w:abstractNumId="3" w15:restartNumberingAfterBreak="0">
    <w:nsid w:val="1D04604A"/>
    <w:multiLevelType w:val="hybridMultilevel"/>
    <w:tmpl w:val="CB5062B0"/>
    <w:lvl w:ilvl="0" w:tplc="731689D8">
      <w:start w:val="1"/>
      <w:numFmt w:val="decimal"/>
      <w:lvlText w:val="%1."/>
      <w:lvlJc w:val="left"/>
      <w:pPr>
        <w:ind w:left="810" w:hanging="360"/>
      </w:pPr>
      <w:rPr>
        <w:b w:val="0"/>
        <w:b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71E54FC"/>
    <w:multiLevelType w:val="hybridMultilevel"/>
    <w:tmpl w:val="951A9482"/>
    <w:lvl w:ilvl="0" w:tplc="5030CF34">
      <w:start w:val="1"/>
      <w:numFmt w:val="decimal"/>
      <w:lvlText w:val="%1."/>
      <w:lvlJc w:val="left"/>
      <w:pPr>
        <w:tabs>
          <w:tab w:val="num" w:pos="360"/>
        </w:tabs>
        <w:ind w:left="360" w:hanging="360"/>
      </w:pPr>
      <w:rPr>
        <w:rFonts w:ascii="Arial" w:hAnsi="Arial" w:cs="Arial" w:hint="default"/>
        <w:b w:val="0"/>
        <w:i w:val="0"/>
        <w:sz w:val="20"/>
      </w:rPr>
    </w:lvl>
    <w:lvl w:ilvl="1" w:tplc="73805BFA">
      <w:start w:val="1"/>
      <w:numFmt w:val="lowerLetter"/>
      <w:lvlText w:val="%2."/>
      <w:lvlJc w:val="left"/>
      <w:pPr>
        <w:tabs>
          <w:tab w:val="num" w:pos="720"/>
        </w:tabs>
        <w:ind w:left="720" w:hanging="360"/>
      </w:pPr>
      <w:rPr>
        <w:rFonts w:hint="default"/>
      </w:rPr>
    </w:lvl>
    <w:lvl w:ilvl="2" w:tplc="01A2F178">
      <w:start w:val="1"/>
      <w:numFmt w:val="lowerRoman"/>
      <w:lvlText w:val="%3."/>
      <w:lvlJc w:val="right"/>
      <w:pPr>
        <w:tabs>
          <w:tab w:val="num" w:pos="1080"/>
        </w:tabs>
        <w:ind w:left="1080" w:hanging="360"/>
      </w:pPr>
      <w:rPr>
        <w:rFonts w:hint="default"/>
      </w:rPr>
    </w:lvl>
    <w:lvl w:ilvl="3" w:tplc="47109AA4" w:tentative="1">
      <w:start w:val="1"/>
      <w:numFmt w:val="decimal"/>
      <w:lvlText w:val="%4."/>
      <w:lvlJc w:val="left"/>
      <w:pPr>
        <w:tabs>
          <w:tab w:val="num" w:pos="2880"/>
        </w:tabs>
        <w:ind w:left="2880" w:hanging="360"/>
      </w:pPr>
    </w:lvl>
    <w:lvl w:ilvl="4" w:tplc="F4EEE536" w:tentative="1">
      <w:start w:val="1"/>
      <w:numFmt w:val="lowerLetter"/>
      <w:lvlText w:val="%5."/>
      <w:lvlJc w:val="left"/>
      <w:pPr>
        <w:tabs>
          <w:tab w:val="num" w:pos="3600"/>
        </w:tabs>
        <w:ind w:left="3600" w:hanging="360"/>
      </w:pPr>
    </w:lvl>
    <w:lvl w:ilvl="5" w:tplc="02AAAB98" w:tentative="1">
      <w:start w:val="1"/>
      <w:numFmt w:val="lowerRoman"/>
      <w:lvlText w:val="%6."/>
      <w:lvlJc w:val="right"/>
      <w:pPr>
        <w:tabs>
          <w:tab w:val="num" w:pos="4320"/>
        </w:tabs>
        <w:ind w:left="4320" w:hanging="180"/>
      </w:pPr>
    </w:lvl>
    <w:lvl w:ilvl="6" w:tplc="59A6C81E" w:tentative="1">
      <w:start w:val="1"/>
      <w:numFmt w:val="decimal"/>
      <w:lvlText w:val="%7."/>
      <w:lvlJc w:val="left"/>
      <w:pPr>
        <w:tabs>
          <w:tab w:val="num" w:pos="5040"/>
        </w:tabs>
        <w:ind w:left="5040" w:hanging="360"/>
      </w:pPr>
    </w:lvl>
    <w:lvl w:ilvl="7" w:tplc="DA547426" w:tentative="1">
      <w:start w:val="1"/>
      <w:numFmt w:val="lowerLetter"/>
      <w:lvlText w:val="%8."/>
      <w:lvlJc w:val="left"/>
      <w:pPr>
        <w:tabs>
          <w:tab w:val="num" w:pos="5760"/>
        </w:tabs>
        <w:ind w:left="5760" w:hanging="360"/>
      </w:pPr>
    </w:lvl>
    <w:lvl w:ilvl="8" w:tplc="496E9570" w:tentative="1">
      <w:start w:val="1"/>
      <w:numFmt w:val="lowerRoman"/>
      <w:lvlText w:val="%9."/>
      <w:lvlJc w:val="right"/>
      <w:pPr>
        <w:tabs>
          <w:tab w:val="num" w:pos="6480"/>
        </w:tabs>
        <w:ind w:left="6480" w:hanging="180"/>
      </w:pPr>
    </w:lvl>
  </w:abstractNum>
  <w:abstractNum w:abstractNumId="6" w15:restartNumberingAfterBreak="0">
    <w:nsid w:val="2A3D306F"/>
    <w:multiLevelType w:val="hybridMultilevel"/>
    <w:tmpl w:val="B9B0418C"/>
    <w:lvl w:ilvl="0" w:tplc="F61C2E22">
      <w:start w:val="1"/>
      <w:numFmt w:val="decimal"/>
      <w:lvlText w:val="%1."/>
      <w:lvlJc w:val="left"/>
      <w:pPr>
        <w:tabs>
          <w:tab w:val="num" w:pos="720"/>
        </w:tabs>
        <w:ind w:left="720" w:hanging="360"/>
      </w:pPr>
    </w:lvl>
    <w:lvl w:ilvl="1" w:tplc="482C193A">
      <w:start w:val="1"/>
      <w:numFmt w:val="lowerLetter"/>
      <w:lvlText w:val="%2."/>
      <w:lvlJc w:val="left"/>
      <w:pPr>
        <w:tabs>
          <w:tab w:val="num" w:pos="1440"/>
        </w:tabs>
        <w:ind w:left="1440" w:hanging="360"/>
      </w:pPr>
    </w:lvl>
    <w:lvl w:ilvl="2" w:tplc="074A0E84">
      <w:start w:val="1"/>
      <w:numFmt w:val="lowerRoman"/>
      <w:lvlText w:val="%3."/>
      <w:lvlJc w:val="right"/>
      <w:pPr>
        <w:tabs>
          <w:tab w:val="num" w:pos="2160"/>
        </w:tabs>
        <w:ind w:left="2160" w:hanging="180"/>
      </w:pPr>
    </w:lvl>
    <w:lvl w:ilvl="3" w:tplc="2AAC5432">
      <w:start w:val="1"/>
      <w:numFmt w:val="decimal"/>
      <w:lvlText w:val="%4."/>
      <w:lvlJc w:val="left"/>
      <w:pPr>
        <w:tabs>
          <w:tab w:val="num" w:pos="2880"/>
        </w:tabs>
        <w:ind w:left="2880" w:hanging="360"/>
      </w:pPr>
    </w:lvl>
    <w:lvl w:ilvl="4" w:tplc="8E34DFFC">
      <w:start w:val="1"/>
      <w:numFmt w:val="lowerLetter"/>
      <w:lvlText w:val="%5."/>
      <w:lvlJc w:val="left"/>
      <w:pPr>
        <w:tabs>
          <w:tab w:val="num" w:pos="3600"/>
        </w:tabs>
        <w:ind w:left="3600" w:hanging="360"/>
      </w:pPr>
    </w:lvl>
    <w:lvl w:ilvl="5" w:tplc="716E1640">
      <w:start w:val="1"/>
      <w:numFmt w:val="lowerRoman"/>
      <w:lvlText w:val="%6."/>
      <w:lvlJc w:val="right"/>
      <w:pPr>
        <w:tabs>
          <w:tab w:val="num" w:pos="4320"/>
        </w:tabs>
        <w:ind w:left="4320" w:hanging="180"/>
      </w:pPr>
    </w:lvl>
    <w:lvl w:ilvl="6" w:tplc="02E0CEA6">
      <w:start w:val="1"/>
      <w:numFmt w:val="decimal"/>
      <w:lvlText w:val="%7."/>
      <w:lvlJc w:val="left"/>
      <w:pPr>
        <w:tabs>
          <w:tab w:val="num" w:pos="5040"/>
        </w:tabs>
        <w:ind w:left="5040" w:hanging="360"/>
      </w:pPr>
    </w:lvl>
    <w:lvl w:ilvl="7" w:tplc="67629AB4">
      <w:start w:val="1"/>
      <w:numFmt w:val="lowerLetter"/>
      <w:lvlText w:val="%8."/>
      <w:lvlJc w:val="left"/>
      <w:pPr>
        <w:tabs>
          <w:tab w:val="num" w:pos="5760"/>
        </w:tabs>
        <w:ind w:left="5760" w:hanging="360"/>
      </w:pPr>
    </w:lvl>
    <w:lvl w:ilvl="8" w:tplc="7F846D64">
      <w:start w:val="1"/>
      <w:numFmt w:val="lowerRoman"/>
      <w:lvlText w:val="%9."/>
      <w:lvlJc w:val="right"/>
      <w:pPr>
        <w:tabs>
          <w:tab w:val="num" w:pos="6480"/>
        </w:tabs>
        <w:ind w:left="6480" w:hanging="180"/>
      </w:pPr>
    </w:lvl>
  </w:abstractNum>
  <w:abstractNum w:abstractNumId="7" w15:restartNumberingAfterBreak="0">
    <w:nsid w:val="2ADF6887"/>
    <w:multiLevelType w:val="singleLevel"/>
    <w:tmpl w:val="81226E84"/>
    <w:lvl w:ilvl="0">
      <w:start w:val="1"/>
      <w:numFmt w:val="lowerLetter"/>
      <w:lvlText w:val="%1."/>
      <w:legacy w:legacy="1" w:legacySpace="0" w:legacyIndent="0"/>
      <w:lvlJc w:val="left"/>
      <w:rPr>
        <w:rFonts w:ascii="Times New Roman" w:hAnsi="Times New Roman" w:cs="Times New Roman" w:hint="default"/>
        <w:color w:val="000000"/>
      </w:rPr>
    </w:lvl>
  </w:abstractNum>
  <w:abstractNum w:abstractNumId="8" w15:restartNumberingAfterBreak="0">
    <w:nsid w:val="2B7C0125"/>
    <w:multiLevelType w:val="hybridMultilevel"/>
    <w:tmpl w:val="938CD53A"/>
    <w:lvl w:ilvl="0" w:tplc="CA1E5EAE">
      <w:start w:val="3"/>
      <w:numFmt w:val="decimal"/>
      <w:lvlText w:val="%1."/>
      <w:lvlJc w:val="left"/>
      <w:pPr>
        <w:ind w:left="810" w:hanging="360"/>
      </w:pPr>
      <w:rPr>
        <w:b/>
        <w:bCs/>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9" w15:restartNumberingAfterBreak="0">
    <w:nsid w:val="40203E96"/>
    <w:multiLevelType w:val="hybridMultilevel"/>
    <w:tmpl w:val="B9B28DB2"/>
    <w:lvl w:ilvl="0" w:tplc="2AE29C5E">
      <w:start w:val="1"/>
      <w:numFmt w:val="lowerRoman"/>
      <w:lvlText w:val="(%1)"/>
      <w:lvlJc w:val="left"/>
      <w:pPr>
        <w:tabs>
          <w:tab w:val="num" w:pos="1080"/>
        </w:tabs>
        <w:ind w:left="1080" w:hanging="720"/>
      </w:pPr>
      <w:rPr>
        <w:rFonts w:hint="default"/>
      </w:rPr>
    </w:lvl>
    <w:lvl w:ilvl="1" w:tplc="5D74BB2A" w:tentative="1">
      <w:start w:val="1"/>
      <w:numFmt w:val="lowerLetter"/>
      <w:lvlText w:val="%2."/>
      <w:lvlJc w:val="left"/>
      <w:pPr>
        <w:tabs>
          <w:tab w:val="num" w:pos="1440"/>
        </w:tabs>
        <w:ind w:left="1440" w:hanging="360"/>
      </w:pPr>
    </w:lvl>
    <w:lvl w:ilvl="2" w:tplc="F0988EE6" w:tentative="1">
      <w:start w:val="1"/>
      <w:numFmt w:val="lowerRoman"/>
      <w:lvlText w:val="%3."/>
      <w:lvlJc w:val="right"/>
      <w:pPr>
        <w:tabs>
          <w:tab w:val="num" w:pos="2160"/>
        </w:tabs>
        <w:ind w:left="2160" w:hanging="180"/>
      </w:pPr>
    </w:lvl>
    <w:lvl w:ilvl="3" w:tplc="A7D06712" w:tentative="1">
      <w:start w:val="1"/>
      <w:numFmt w:val="decimal"/>
      <w:lvlText w:val="%4."/>
      <w:lvlJc w:val="left"/>
      <w:pPr>
        <w:tabs>
          <w:tab w:val="num" w:pos="2880"/>
        </w:tabs>
        <w:ind w:left="2880" w:hanging="360"/>
      </w:pPr>
    </w:lvl>
    <w:lvl w:ilvl="4" w:tplc="B8D658E2" w:tentative="1">
      <w:start w:val="1"/>
      <w:numFmt w:val="lowerLetter"/>
      <w:lvlText w:val="%5."/>
      <w:lvlJc w:val="left"/>
      <w:pPr>
        <w:tabs>
          <w:tab w:val="num" w:pos="3600"/>
        </w:tabs>
        <w:ind w:left="3600" w:hanging="360"/>
      </w:pPr>
    </w:lvl>
    <w:lvl w:ilvl="5" w:tplc="6D0AB3D0" w:tentative="1">
      <w:start w:val="1"/>
      <w:numFmt w:val="lowerRoman"/>
      <w:lvlText w:val="%6."/>
      <w:lvlJc w:val="right"/>
      <w:pPr>
        <w:tabs>
          <w:tab w:val="num" w:pos="4320"/>
        </w:tabs>
        <w:ind w:left="4320" w:hanging="180"/>
      </w:pPr>
    </w:lvl>
    <w:lvl w:ilvl="6" w:tplc="BF20A71E" w:tentative="1">
      <w:start w:val="1"/>
      <w:numFmt w:val="decimal"/>
      <w:lvlText w:val="%7."/>
      <w:lvlJc w:val="left"/>
      <w:pPr>
        <w:tabs>
          <w:tab w:val="num" w:pos="5040"/>
        </w:tabs>
        <w:ind w:left="5040" w:hanging="360"/>
      </w:pPr>
    </w:lvl>
    <w:lvl w:ilvl="7" w:tplc="9BC661BE" w:tentative="1">
      <w:start w:val="1"/>
      <w:numFmt w:val="lowerLetter"/>
      <w:lvlText w:val="%8."/>
      <w:lvlJc w:val="left"/>
      <w:pPr>
        <w:tabs>
          <w:tab w:val="num" w:pos="5760"/>
        </w:tabs>
        <w:ind w:left="5760" w:hanging="360"/>
      </w:pPr>
    </w:lvl>
    <w:lvl w:ilvl="8" w:tplc="333ABF4C" w:tentative="1">
      <w:start w:val="1"/>
      <w:numFmt w:val="lowerRoman"/>
      <w:lvlText w:val="%9."/>
      <w:lvlJc w:val="right"/>
      <w:pPr>
        <w:tabs>
          <w:tab w:val="num" w:pos="6480"/>
        </w:tabs>
        <w:ind w:left="6480" w:hanging="180"/>
      </w:pPr>
    </w:lvl>
  </w:abstractNum>
  <w:abstractNum w:abstractNumId="10"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11" w15:restartNumberingAfterBreak="0">
    <w:nsid w:val="613323E3"/>
    <w:multiLevelType w:val="hybridMultilevel"/>
    <w:tmpl w:val="DB0CD57C"/>
    <w:lvl w:ilvl="0" w:tplc="C0029B94">
      <w:start w:val="1"/>
      <w:numFmt w:val="decimal"/>
      <w:lvlText w:val="%1."/>
      <w:lvlJc w:val="left"/>
      <w:pPr>
        <w:tabs>
          <w:tab w:val="num" w:pos="360"/>
        </w:tabs>
        <w:ind w:left="360" w:hanging="360"/>
      </w:pPr>
      <w:rPr>
        <w:rFonts w:ascii="Times New Roman" w:hAnsi="Times New Roman" w:hint="default"/>
        <w:b w:val="0"/>
        <w:i w:val="0"/>
        <w:spacing w:val="0"/>
        <w:sz w:val="20"/>
      </w:rPr>
    </w:lvl>
    <w:lvl w:ilvl="1" w:tplc="EF2CF382">
      <w:start w:val="1"/>
      <w:numFmt w:val="lowerLetter"/>
      <w:lvlText w:val="%2."/>
      <w:lvlJc w:val="left"/>
      <w:pPr>
        <w:tabs>
          <w:tab w:val="num" w:pos="720"/>
        </w:tabs>
        <w:ind w:left="720" w:hanging="360"/>
      </w:pPr>
      <w:rPr>
        <w:rFonts w:hint="default"/>
      </w:rPr>
    </w:lvl>
    <w:lvl w:ilvl="2" w:tplc="48F2C284" w:tentative="1">
      <w:start w:val="1"/>
      <w:numFmt w:val="lowerRoman"/>
      <w:lvlText w:val="%3."/>
      <w:lvlJc w:val="right"/>
      <w:pPr>
        <w:tabs>
          <w:tab w:val="num" w:pos="2160"/>
        </w:tabs>
        <w:ind w:left="2160" w:hanging="180"/>
      </w:pPr>
    </w:lvl>
    <w:lvl w:ilvl="3" w:tplc="DE90F03E" w:tentative="1">
      <w:start w:val="1"/>
      <w:numFmt w:val="decimal"/>
      <w:lvlText w:val="%4."/>
      <w:lvlJc w:val="left"/>
      <w:pPr>
        <w:tabs>
          <w:tab w:val="num" w:pos="2880"/>
        </w:tabs>
        <w:ind w:left="2880" w:hanging="360"/>
      </w:pPr>
    </w:lvl>
    <w:lvl w:ilvl="4" w:tplc="034E11FC" w:tentative="1">
      <w:start w:val="1"/>
      <w:numFmt w:val="lowerLetter"/>
      <w:lvlText w:val="%5."/>
      <w:lvlJc w:val="left"/>
      <w:pPr>
        <w:tabs>
          <w:tab w:val="num" w:pos="3600"/>
        </w:tabs>
        <w:ind w:left="3600" w:hanging="360"/>
      </w:pPr>
    </w:lvl>
    <w:lvl w:ilvl="5" w:tplc="5BC4080E" w:tentative="1">
      <w:start w:val="1"/>
      <w:numFmt w:val="lowerRoman"/>
      <w:lvlText w:val="%6."/>
      <w:lvlJc w:val="right"/>
      <w:pPr>
        <w:tabs>
          <w:tab w:val="num" w:pos="4320"/>
        </w:tabs>
        <w:ind w:left="4320" w:hanging="180"/>
      </w:pPr>
    </w:lvl>
    <w:lvl w:ilvl="6" w:tplc="4A1C9654" w:tentative="1">
      <w:start w:val="1"/>
      <w:numFmt w:val="decimal"/>
      <w:lvlText w:val="%7."/>
      <w:lvlJc w:val="left"/>
      <w:pPr>
        <w:tabs>
          <w:tab w:val="num" w:pos="5040"/>
        </w:tabs>
        <w:ind w:left="5040" w:hanging="360"/>
      </w:pPr>
    </w:lvl>
    <w:lvl w:ilvl="7" w:tplc="A8E041D2" w:tentative="1">
      <w:start w:val="1"/>
      <w:numFmt w:val="lowerLetter"/>
      <w:lvlText w:val="%8."/>
      <w:lvlJc w:val="left"/>
      <w:pPr>
        <w:tabs>
          <w:tab w:val="num" w:pos="5760"/>
        </w:tabs>
        <w:ind w:left="5760" w:hanging="360"/>
      </w:pPr>
    </w:lvl>
    <w:lvl w:ilvl="8" w:tplc="8C2CEC4A" w:tentative="1">
      <w:start w:val="1"/>
      <w:numFmt w:val="lowerRoman"/>
      <w:lvlText w:val="%9."/>
      <w:lvlJc w:val="right"/>
      <w:pPr>
        <w:tabs>
          <w:tab w:val="num" w:pos="6480"/>
        </w:tabs>
        <w:ind w:left="6480" w:hanging="180"/>
      </w:pPr>
    </w:lvl>
  </w:abstractNum>
  <w:abstractNum w:abstractNumId="12" w15:restartNumberingAfterBreak="0">
    <w:nsid w:val="66FF062C"/>
    <w:multiLevelType w:val="singleLevel"/>
    <w:tmpl w:val="28DE3DF4"/>
    <w:lvl w:ilvl="0">
      <w:start w:val="1"/>
      <w:numFmt w:val="decimal"/>
      <w:lvlText w:val="%1."/>
      <w:legacy w:legacy="1" w:legacySpace="0" w:legacyIndent="0"/>
      <w:lvlJc w:val="left"/>
      <w:rPr>
        <w:rFonts w:ascii="Times New Roman" w:hAnsi="Times New Roman" w:cs="Times New Roman" w:hint="default"/>
        <w:color w:val="000000"/>
      </w:rPr>
    </w:lvl>
  </w:abstractNum>
  <w:abstractNum w:abstractNumId="13" w15:restartNumberingAfterBreak="0">
    <w:nsid w:val="6E981F76"/>
    <w:multiLevelType w:val="multilevel"/>
    <w:tmpl w:val="1E66912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77583E0F"/>
    <w:multiLevelType w:val="hybridMultilevel"/>
    <w:tmpl w:val="EC38D40C"/>
    <w:lvl w:ilvl="0" w:tplc="D26C0788">
      <w:start w:val="1"/>
      <w:numFmt w:val="decimal"/>
      <w:lvlText w:val="%1."/>
      <w:lvlJc w:val="left"/>
      <w:pPr>
        <w:tabs>
          <w:tab w:val="num" w:pos="720"/>
        </w:tabs>
        <w:ind w:left="720" w:hanging="360"/>
      </w:pPr>
    </w:lvl>
    <w:lvl w:ilvl="1" w:tplc="6B285DD8">
      <w:start w:val="1"/>
      <w:numFmt w:val="decimal"/>
      <w:lvlText w:val="%2."/>
      <w:lvlJc w:val="left"/>
      <w:pPr>
        <w:tabs>
          <w:tab w:val="num" w:pos="1440"/>
        </w:tabs>
        <w:ind w:left="1440" w:hanging="360"/>
      </w:pPr>
    </w:lvl>
    <w:lvl w:ilvl="2" w:tplc="C05E8BA8">
      <w:start w:val="1"/>
      <w:numFmt w:val="decimal"/>
      <w:lvlText w:val="%3."/>
      <w:lvlJc w:val="left"/>
      <w:pPr>
        <w:tabs>
          <w:tab w:val="num" w:pos="2160"/>
        </w:tabs>
        <w:ind w:left="2160" w:hanging="360"/>
      </w:pPr>
    </w:lvl>
    <w:lvl w:ilvl="3" w:tplc="29DC4A14">
      <w:start w:val="1"/>
      <w:numFmt w:val="decimal"/>
      <w:lvlText w:val="%4."/>
      <w:lvlJc w:val="left"/>
      <w:pPr>
        <w:tabs>
          <w:tab w:val="num" w:pos="2880"/>
        </w:tabs>
        <w:ind w:left="2880" w:hanging="360"/>
      </w:pPr>
    </w:lvl>
    <w:lvl w:ilvl="4" w:tplc="5B5C5ACC">
      <w:start w:val="1"/>
      <w:numFmt w:val="decimal"/>
      <w:lvlText w:val="%5."/>
      <w:lvlJc w:val="left"/>
      <w:pPr>
        <w:tabs>
          <w:tab w:val="num" w:pos="3600"/>
        </w:tabs>
        <w:ind w:left="3600" w:hanging="360"/>
      </w:pPr>
    </w:lvl>
    <w:lvl w:ilvl="5" w:tplc="D5189D38">
      <w:start w:val="1"/>
      <w:numFmt w:val="decimal"/>
      <w:lvlText w:val="%6."/>
      <w:lvlJc w:val="left"/>
      <w:pPr>
        <w:tabs>
          <w:tab w:val="num" w:pos="4320"/>
        </w:tabs>
        <w:ind w:left="4320" w:hanging="360"/>
      </w:pPr>
    </w:lvl>
    <w:lvl w:ilvl="6" w:tplc="F1F265B8">
      <w:start w:val="1"/>
      <w:numFmt w:val="decimal"/>
      <w:lvlText w:val="%7."/>
      <w:lvlJc w:val="left"/>
      <w:pPr>
        <w:tabs>
          <w:tab w:val="num" w:pos="5040"/>
        </w:tabs>
        <w:ind w:left="5040" w:hanging="360"/>
      </w:pPr>
    </w:lvl>
    <w:lvl w:ilvl="7" w:tplc="B7D02604">
      <w:start w:val="1"/>
      <w:numFmt w:val="decimal"/>
      <w:lvlText w:val="%8."/>
      <w:lvlJc w:val="left"/>
      <w:pPr>
        <w:tabs>
          <w:tab w:val="num" w:pos="5760"/>
        </w:tabs>
        <w:ind w:left="5760" w:hanging="360"/>
      </w:pPr>
    </w:lvl>
    <w:lvl w:ilvl="8" w:tplc="C8308EC8">
      <w:start w:val="1"/>
      <w:numFmt w:val="decimal"/>
      <w:lvlText w:val="%9."/>
      <w:lvlJc w:val="left"/>
      <w:pPr>
        <w:tabs>
          <w:tab w:val="num" w:pos="6480"/>
        </w:tabs>
        <w:ind w:left="6480" w:hanging="360"/>
      </w:pPr>
    </w:lvl>
  </w:abstractNum>
  <w:abstractNum w:abstractNumId="15" w15:restartNumberingAfterBreak="0">
    <w:nsid w:val="7A794BE5"/>
    <w:multiLevelType w:val="hybridMultilevel"/>
    <w:tmpl w:val="84C2AE5A"/>
    <w:lvl w:ilvl="0" w:tplc="D50CEB8E">
      <w:start w:val="1"/>
      <w:numFmt w:val="lowerLetter"/>
      <w:lvlText w:val="%1."/>
      <w:lvlJc w:val="left"/>
      <w:pPr>
        <w:tabs>
          <w:tab w:val="num" w:pos="720"/>
        </w:tabs>
        <w:ind w:left="720" w:hanging="360"/>
      </w:pPr>
      <w:rPr>
        <w:rFonts w:ascii="Times New Roman" w:hAnsi="Times New Roman" w:hint="default"/>
      </w:rPr>
    </w:lvl>
    <w:lvl w:ilvl="1" w:tplc="5A3418B4" w:tentative="1">
      <w:start w:val="1"/>
      <w:numFmt w:val="lowerLetter"/>
      <w:lvlText w:val="%2."/>
      <w:lvlJc w:val="left"/>
      <w:pPr>
        <w:tabs>
          <w:tab w:val="num" w:pos="1440"/>
        </w:tabs>
        <w:ind w:left="1440" w:hanging="360"/>
      </w:pPr>
    </w:lvl>
    <w:lvl w:ilvl="2" w:tplc="330017B8" w:tentative="1">
      <w:start w:val="1"/>
      <w:numFmt w:val="lowerRoman"/>
      <w:lvlText w:val="%3."/>
      <w:lvlJc w:val="right"/>
      <w:pPr>
        <w:tabs>
          <w:tab w:val="num" w:pos="2160"/>
        </w:tabs>
        <w:ind w:left="2160" w:hanging="180"/>
      </w:pPr>
    </w:lvl>
    <w:lvl w:ilvl="3" w:tplc="46D25696" w:tentative="1">
      <w:start w:val="1"/>
      <w:numFmt w:val="decimal"/>
      <w:lvlText w:val="%4."/>
      <w:lvlJc w:val="left"/>
      <w:pPr>
        <w:tabs>
          <w:tab w:val="num" w:pos="2880"/>
        </w:tabs>
        <w:ind w:left="2880" w:hanging="360"/>
      </w:pPr>
    </w:lvl>
    <w:lvl w:ilvl="4" w:tplc="2EB2D0E4" w:tentative="1">
      <w:start w:val="1"/>
      <w:numFmt w:val="lowerLetter"/>
      <w:lvlText w:val="%5."/>
      <w:lvlJc w:val="left"/>
      <w:pPr>
        <w:tabs>
          <w:tab w:val="num" w:pos="3600"/>
        </w:tabs>
        <w:ind w:left="3600" w:hanging="360"/>
      </w:pPr>
    </w:lvl>
    <w:lvl w:ilvl="5" w:tplc="72165808" w:tentative="1">
      <w:start w:val="1"/>
      <w:numFmt w:val="lowerRoman"/>
      <w:lvlText w:val="%6."/>
      <w:lvlJc w:val="right"/>
      <w:pPr>
        <w:tabs>
          <w:tab w:val="num" w:pos="4320"/>
        </w:tabs>
        <w:ind w:left="4320" w:hanging="180"/>
      </w:pPr>
    </w:lvl>
    <w:lvl w:ilvl="6" w:tplc="A672CF2C" w:tentative="1">
      <w:start w:val="1"/>
      <w:numFmt w:val="decimal"/>
      <w:lvlText w:val="%7."/>
      <w:lvlJc w:val="left"/>
      <w:pPr>
        <w:tabs>
          <w:tab w:val="num" w:pos="5040"/>
        </w:tabs>
        <w:ind w:left="5040" w:hanging="360"/>
      </w:pPr>
    </w:lvl>
    <w:lvl w:ilvl="7" w:tplc="6B4A6C42" w:tentative="1">
      <w:start w:val="1"/>
      <w:numFmt w:val="lowerLetter"/>
      <w:lvlText w:val="%8."/>
      <w:lvlJc w:val="left"/>
      <w:pPr>
        <w:tabs>
          <w:tab w:val="num" w:pos="5760"/>
        </w:tabs>
        <w:ind w:left="5760" w:hanging="360"/>
      </w:pPr>
    </w:lvl>
    <w:lvl w:ilvl="8" w:tplc="BE88EA30" w:tentative="1">
      <w:start w:val="1"/>
      <w:numFmt w:val="lowerRoman"/>
      <w:lvlText w:val="%9."/>
      <w:lvlJc w:val="right"/>
      <w:pPr>
        <w:tabs>
          <w:tab w:val="num" w:pos="6480"/>
        </w:tabs>
        <w:ind w:left="6480" w:hanging="180"/>
      </w:pPr>
    </w:lvl>
  </w:abstractNum>
  <w:num w:numId="1" w16cid:durableId="1514565686">
    <w:abstractNumId w:val="9"/>
  </w:num>
  <w:num w:numId="2" w16cid:durableId="4546429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7267352">
    <w:abstractNumId w:val="11"/>
  </w:num>
  <w:num w:numId="4" w16cid:durableId="1802915088">
    <w:abstractNumId w:val="6"/>
  </w:num>
  <w:num w:numId="5" w16cid:durableId="467361795">
    <w:abstractNumId w:val="4"/>
  </w:num>
  <w:num w:numId="6" w16cid:durableId="578053119">
    <w:abstractNumId w:val="1"/>
  </w:num>
  <w:num w:numId="7" w16cid:durableId="2028671227">
    <w:abstractNumId w:val="10"/>
  </w:num>
  <w:num w:numId="8" w16cid:durableId="468861729">
    <w:abstractNumId w:val="10"/>
    <w:lvlOverride w:ilvl="0">
      <w:lvl w:ilvl="0">
        <w:start w:val="2"/>
        <w:numFmt w:val="lowerLetter"/>
        <w:lvlText w:val="%1."/>
        <w:legacy w:legacy="1" w:legacySpace="0" w:legacyIndent="0"/>
        <w:lvlJc w:val="left"/>
        <w:rPr>
          <w:rFonts w:ascii="Times New Roman" w:hAnsi="Times New Roman" w:hint="default"/>
        </w:rPr>
      </w:lvl>
    </w:lvlOverride>
  </w:num>
  <w:num w:numId="9" w16cid:durableId="359937058">
    <w:abstractNumId w:val="15"/>
  </w:num>
  <w:num w:numId="10" w16cid:durableId="736828799">
    <w:abstractNumId w:val="5"/>
  </w:num>
  <w:num w:numId="11" w16cid:durableId="1515148285">
    <w:abstractNumId w:val="0"/>
  </w:num>
  <w:num w:numId="12" w16cid:durableId="1294747141">
    <w:abstractNumId w:val="7"/>
  </w:num>
  <w:num w:numId="13" w16cid:durableId="1886329083">
    <w:abstractNumId w:val="2"/>
  </w:num>
  <w:num w:numId="14" w16cid:durableId="246766977">
    <w:abstractNumId w:val="12"/>
  </w:num>
  <w:num w:numId="15" w16cid:durableId="1631790092">
    <w:abstractNumId w:val="13"/>
    <w:lvlOverride w:ilvl="0">
      <w:lvl w:ilvl="0">
        <w:start w:val="1"/>
        <w:numFmt w:val="decimal"/>
        <w:lvlText w:val="%1."/>
        <w:lvlJc w:val="left"/>
        <w:pPr>
          <w:tabs>
            <w:tab w:val="num" w:pos="360"/>
          </w:tabs>
          <w:ind w:left="360" w:hanging="360"/>
        </w:pPr>
        <w:rPr>
          <w:rFonts w:ascii="Arial" w:eastAsia="Times New Roman" w:hAnsi="Arial" w:cs="Arial"/>
          <w:b/>
          <w:bCs/>
        </w:rPr>
      </w:lvl>
    </w:lvlOverride>
    <w:lvlOverride w:ilvl="1">
      <w:lvl w:ilvl="1">
        <w:start w:val="1"/>
        <w:numFmt w:val="decimal"/>
        <w:lvlText w:val="%2."/>
        <w:lvlJc w:val="left"/>
        <w:pPr>
          <w:tabs>
            <w:tab w:val="num" w:pos="720"/>
          </w:tabs>
          <w:ind w:left="720" w:hanging="360"/>
        </w:pPr>
      </w:lvl>
    </w:lvlOverride>
    <w:lvlOverride w:ilvl="2">
      <w:lvl w:ilvl="2">
        <w:start w:val="1"/>
        <w:numFmt w:val="decimal"/>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decimal"/>
        <w:lvlText w:val="(%5)"/>
        <w:lvlJc w:val="left"/>
        <w:pPr>
          <w:tabs>
            <w:tab w:val="num" w:pos="1800"/>
          </w:tabs>
          <w:ind w:left="1800" w:hanging="360"/>
        </w:pPr>
      </w:lvl>
    </w:lvlOverride>
    <w:lvlOverride w:ilvl="5">
      <w:lvl w:ilvl="5">
        <w:start w:val="1"/>
        <w:numFmt w:val="decimal"/>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decimal"/>
        <w:lvlText w:val="%8."/>
        <w:lvlJc w:val="left"/>
        <w:pPr>
          <w:tabs>
            <w:tab w:val="num" w:pos="2880"/>
          </w:tabs>
          <w:ind w:left="2880" w:hanging="360"/>
        </w:pPr>
      </w:lvl>
    </w:lvlOverride>
    <w:lvlOverride w:ilvl="8">
      <w:lvl w:ilvl="8">
        <w:start w:val="1"/>
        <w:numFmt w:val="decimal"/>
        <w:lvlText w:val="%9."/>
        <w:lvlJc w:val="left"/>
        <w:pPr>
          <w:tabs>
            <w:tab w:val="num" w:pos="3240"/>
          </w:tabs>
          <w:ind w:left="3240" w:hanging="360"/>
        </w:pPr>
      </w:lvl>
    </w:lvlOverride>
  </w:num>
  <w:num w:numId="16" w16cid:durableId="63295182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72934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93"/>
    <w:docVar w:name="DocName" w:val="STG ALTA JR1 r 8 12"/>
    <w:docVar w:name="EFD" w:val="0"/>
    <w:docVar w:name="FileNote" w:val="STG ALTA JR1 r 8 12 8"/>
    <w:docVar w:name="FileNumber" w:val="STG ALTA JR1 r 8 12"/>
    <w:docVar w:name="FilePath" w:val="Q:\aim\DATA9\Formats\3\FM009693.doc"/>
    <w:docVar w:name="HelpFile" w:val="Q:\AIMCLIENT\HELP\AIMDOC.HLP"/>
    <w:docVar w:name="ME0" w:val="SpecRecInstr"/>
    <w:docVar w:name="ME1" w:val="PersonalProp"/>
    <w:docVar w:name="ME2" w:val="Improvements"/>
    <w:docVar w:name="METotal" w:val="2"/>
    <w:docVar w:name="Module" w:val="DP"/>
    <w:docVar w:name="OLEID" w:val="8"/>
    <w:docVar w:name="Ownership" w:val="AIM4Win"/>
    <w:docVar w:name="PrintNote" w:val="STG ALTA JR1 r 8 12 9693"/>
    <w:docVar w:name="UnderwriterID" w:val="0"/>
    <w:docVar w:name="UserNameAddressKey" w:val="56"/>
  </w:docVars>
  <w:rsids>
    <w:rsidRoot w:val="001A7DCC"/>
    <w:rsid w:val="000B2486"/>
    <w:rsid w:val="000E1CAF"/>
    <w:rsid w:val="000E2827"/>
    <w:rsid w:val="001577D3"/>
    <w:rsid w:val="001A19BE"/>
    <w:rsid w:val="001A5CDF"/>
    <w:rsid w:val="001A7DCC"/>
    <w:rsid w:val="001B69FA"/>
    <w:rsid w:val="001F29ED"/>
    <w:rsid w:val="0020378E"/>
    <w:rsid w:val="00215E90"/>
    <w:rsid w:val="002365E1"/>
    <w:rsid w:val="00240F14"/>
    <w:rsid w:val="00263DDE"/>
    <w:rsid w:val="002A1A90"/>
    <w:rsid w:val="002B3627"/>
    <w:rsid w:val="002C7B50"/>
    <w:rsid w:val="002D4E5D"/>
    <w:rsid w:val="00312B89"/>
    <w:rsid w:val="0034268F"/>
    <w:rsid w:val="00347CAC"/>
    <w:rsid w:val="003759D9"/>
    <w:rsid w:val="0038254E"/>
    <w:rsid w:val="00387AAE"/>
    <w:rsid w:val="00393A3E"/>
    <w:rsid w:val="00415F0F"/>
    <w:rsid w:val="00416B16"/>
    <w:rsid w:val="00432FC2"/>
    <w:rsid w:val="00463BBD"/>
    <w:rsid w:val="00495813"/>
    <w:rsid w:val="004A7658"/>
    <w:rsid w:val="004C117E"/>
    <w:rsid w:val="004C79E1"/>
    <w:rsid w:val="004D1853"/>
    <w:rsid w:val="004E60DC"/>
    <w:rsid w:val="00517051"/>
    <w:rsid w:val="005E7C1C"/>
    <w:rsid w:val="0060438E"/>
    <w:rsid w:val="0064731F"/>
    <w:rsid w:val="00651A95"/>
    <w:rsid w:val="00654CF0"/>
    <w:rsid w:val="006625E3"/>
    <w:rsid w:val="006A5B44"/>
    <w:rsid w:val="006D0A31"/>
    <w:rsid w:val="007C55B8"/>
    <w:rsid w:val="00815C5B"/>
    <w:rsid w:val="00851082"/>
    <w:rsid w:val="00900253"/>
    <w:rsid w:val="0091551F"/>
    <w:rsid w:val="0094588B"/>
    <w:rsid w:val="009508F9"/>
    <w:rsid w:val="009709C3"/>
    <w:rsid w:val="0098692C"/>
    <w:rsid w:val="009E7F09"/>
    <w:rsid w:val="00AA194A"/>
    <w:rsid w:val="00AE180C"/>
    <w:rsid w:val="00B15D97"/>
    <w:rsid w:val="00B26B59"/>
    <w:rsid w:val="00B461FE"/>
    <w:rsid w:val="00B96C8E"/>
    <w:rsid w:val="00BA2DE4"/>
    <w:rsid w:val="00C0723E"/>
    <w:rsid w:val="00C149F7"/>
    <w:rsid w:val="00C5739D"/>
    <w:rsid w:val="00CA6D7D"/>
    <w:rsid w:val="00CD546C"/>
    <w:rsid w:val="00D5693D"/>
    <w:rsid w:val="00D84CCD"/>
    <w:rsid w:val="00D84E1C"/>
    <w:rsid w:val="00D87388"/>
    <w:rsid w:val="00E13108"/>
    <w:rsid w:val="00E15889"/>
    <w:rsid w:val="00E5312C"/>
    <w:rsid w:val="00F31C21"/>
    <w:rsid w:val="00F41334"/>
    <w:rsid w:val="00F5395B"/>
    <w:rsid w:val="00F548C5"/>
    <w:rsid w:val="00FD0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16FC9A"/>
  <w15:chartTrackingRefBased/>
  <w15:docId w15:val="{2CB93907-B95F-43F8-9698-D442FEEC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link w:val="BodyTextChar"/>
    <w:uiPriority w:val="99"/>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link w:val="BodyText2Char"/>
    <w:uiPriority w:val="99"/>
    <w:semiHidden/>
    <w:pPr>
      <w:jc w:val="both"/>
    </w:pPr>
  </w:style>
  <w:style w:type="paragraph" w:customStyle="1" w:styleId="OEDpLegalCondo5">
    <w:name w:val="OEDpLegalCondo5"/>
    <w:pPr>
      <w:overflowPunct w:val="0"/>
      <w:autoSpaceDE w:val="0"/>
      <w:autoSpaceDN w:val="0"/>
      <w:adjustRightInd w:val="0"/>
      <w:textAlignment w:val="baseline"/>
    </w:pPr>
  </w:style>
  <w:style w:type="paragraph" w:customStyle="1" w:styleId="Style">
    <w:name w:val="Style"/>
    <w:pPr>
      <w:widowControl w:val="0"/>
      <w:autoSpaceDE w:val="0"/>
      <w:autoSpaceDN w:val="0"/>
      <w:adjustRightInd w:val="0"/>
    </w:pPr>
    <w:rPr>
      <w:rFonts w:ascii="Arial" w:hAnsi="Arial" w:cs="Arial"/>
      <w:sz w:val="24"/>
      <w:szCs w:val="24"/>
    </w:r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uiPriority w:val="99"/>
    <w:semiHidden/>
    <w:locked/>
    <w:rsid w:val="002A1A90"/>
    <w:rPr>
      <w:sz w:val="22"/>
    </w:rPr>
  </w:style>
  <w:style w:type="character" w:customStyle="1" w:styleId="BodyText2Char">
    <w:name w:val="Body Text 2 Char"/>
    <w:link w:val="BodyText2"/>
    <w:uiPriority w:val="99"/>
    <w:semiHidden/>
    <w:locked/>
    <w:rsid w:val="002A1A90"/>
  </w:style>
  <w:style w:type="character" w:customStyle="1" w:styleId="Heading1Char">
    <w:name w:val="Heading 1 Char"/>
    <w:link w:val="Heading1"/>
    <w:rsid w:val="00D87388"/>
    <w:rPr>
      <w:b/>
      <w:bCs/>
    </w:rPr>
  </w:style>
  <w:style w:type="character" w:customStyle="1" w:styleId="BodyText3Char">
    <w:name w:val="Body Text 3 Char"/>
    <w:link w:val="BodyText3"/>
    <w:semiHidden/>
    <w:rsid w:val="00D87388"/>
    <w:rPr>
      <w:color w:val="000000"/>
      <w:szCs w:val="22"/>
    </w:rPr>
  </w:style>
  <w:style w:type="paragraph" w:customStyle="1" w:styleId="Header1">
    <w:name w:val="Header1"/>
    <w:basedOn w:val="Header"/>
    <w:rsid w:val="001B69FA"/>
    <w:pPr>
      <w:pBdr>
        <w:bottom w:val="single" w:sz="18" w:space="1" w:color="auto"/>
      </w:pBdr>
      <w:tabs>
        <w:tab w:val="clear" w:pos="8640"/>
        <w:tab w:val="right" w:pos="9360"/>
      </w:tabs>
      <w:overflowPunct/>
      <w:autoSpaceDE/>
      <w:autoSpaceDN/>
      <w:adjustRightInd/>
      <w:textAlignment w:val="auto"/>
    </w:pPr>
    <w:rPr>
      <w:rFonts w:ascii="Arial" w:hAnsi="Arial"/>
      <w:b/>
    </w:rPr>
  </w:style>
  <w:style w:type="paragraph" w:styleId="BodyTextIndent">
    <w:name w:val="Body Text Indent"/>
    <w:basedOn w:val="Normal"/>
    <w:link w:val="BodyTextIndentChar"/>
    <w:uiPriority w:val="99"/>
    <w:semiHidden/>
    <w:unhideWhenUsed/>
    <w:rsid w:val="001B69FA"/>
    <w:pPr>
      <w:spacing w:after="120"/>
      <w:ind w:left="360"/>
    </w:pPr>
  </w:style>
  <w:style w:type="character" w:customStyle="1" w:styleId="BodyTextIndentChar">
    <w:name w:val="Body Text Indent Char"/>
    <w:basedOn w:val="DefaultParagraphFont"/>
    <w:link w:val="BodyTextIndent"/>
    <w:uiPriority w:val="99"/>
    <w:semiHidden/>
    <w:rsid w:val="001B69FA"/>
  </w:style>
  <w:style w:type="paragraph" w:styleId="ListParagraph">
    <w:name w:val="List Paragraph"/>
    <w:basedOn w:val="Normal"/>
    <w:uiPriority w:val="1"/>
    <w:qFormat/>
    <w:rsid w:val="00851082"/>
    <w:pPr>
      <w:widowControl w:val="0"/>
      <w:overflowPunct/>
      <w:adjustRightInd/>
      <w:ind w:left="1020" w:hanging="360"/>
      <w:textAlignment w:val="auto"/>
    </w:pPr>
    <w:rPr>
      <w:rFonts w:ascii="Arial" w:eastAsia="Arial" w:hAnsi="Arial" w:cs="Arial"/>
      <w:sz w:val="22"/>
      <w:szCs w:val="22"/>
      <w:lang w:bidi="en-US"/>
    </w:rPr>
  </w:style>
  <w:style w:type="paragraph" w:customStyle="1" w:styleId="TableParagraph">
    <w:name w:val="Table Paragraph"/>
    <w:basedOn w:val="Normal"/>
    <w:uiPriority w:val="1"/>
    <w:qFormat/>
    <w:rsid w:val="00851082"/>
    <w:pPr>
      <w:widowControl w:val="0"/>
      <w:overflowPunct/>
      <w:adjustRightInd/>
      <w:ind w:left="200"/>
      <w:textAlignment w:val="auto"/>
    </w:pPr>
    <w:rPr>
      <w:rFonts w:ascii="Arial" w:eastAsia="Arial" w:hAnsi="Arial" w:cs="Arial"/>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348136">
      <w:bodyDiv w:val="1"/>
      <w:marLeft w:val="0"/>
      <w:marRight w:val="0"/>
      <w:marTop w:val="0"/>
      <w:marBottom w:val="0"/>
      <w:divBdr>
        <w:top w:val="none" w:sz="0" w:space="0" w:color="auto"/>
        <w:left w:val="none" w:sz="0" w:space="0" w:color="auto"/>
        <w:bottom w:val="none" w:sz="0" w:space="0" w:color="auto"/>
        <w:right w:val="none" w:sz="0" w:space="0" w:color="auto"/>
      </w:divBdr>
    </w:div>
    <w:div w:id="1444765471">
      <w:bodyDiv w:val="1"/>
      <w:marLeft w:val="0"/>
      <w:marRight w:val="0"/>
      <w:marTop w:val="0"/>
      <w:marBottom w:val="0"/>
      <w:divBdr>
        <w:top w:val="none" w:sz="0" w:space="0" w:color="auto"/>
        <w:left w:val="none" w:sz="0" w:space="0" w:color="auto"/>
        <w:bottom w:val="none" w:sz="0" w:space="0" w:color="auto"/>
        <w:right w:val="none" w:sz="0" w:space="0" w:color="auto"/>
      </w:divBdr>
    </w:div>
    <w:div w:id="1608612108">
      <w:bodyDiv w:val="1"/>
      <w:marLeft w:val="0"/>
      <w:marRight w:val="0"/>
      <w:marTop w:val="0"/>
      <w:marBottom w:val="0"/>
      <w:divBdr>
        <w:top w:val="none" w:sz="0" w:space="0" w:color="auto"/>
        <w:left w:val="none" w:sz="0" w:space="0" w:color="auto"/>
        <w:bottom w:val="none" w:sz="0" w:space="0" w:color="auto"/>
        <w:right w:val="none" w:sz="0" w:space="0" w:color="auto"/>
      </w:divBdr>
    </w:div>
    <w:div w:id="1752854227">
      <w:bodyDiv w:val="1"/>
      <w:marLeft w:val="0"/>
      <w:marRight w:val="0"/>
      <w:marTop w:val="0"/>
      <w:marBottom w:val="0"/>
      <w:divBdr>
        <w:top w:val="none" w:sz="0" w:space="0" w:color="auto"/>
        <w:left w:val="none" w:sz="0" w:space="0" w:color="auto"/>
        <w:bottom w:val="none" w:sz="0" w:space="0" w:color="auto"/>
        <w:right w:val="none" w:sz="0" w:space="0" w:color="auto"/>
      </w:divBdr>
    </w:div>
    <w:div w:id="1754158295">
      <w:bodyDiv w:val="1"/>
      <w:marLeft w:val="0"/>
      <w:marRight w:val="0"/>
      <w:marTop w:val="0"/>
      <w:marBottom w:val="0"/>
      <w:divBdr>
        <w:top w:val="none" w:sz="0" w:space="0" w:color="auto"/>
        <w:left w:val="none" w:sz="0" w:space="0" w:color="auto"/>
        <w:bottom w:val="none" w:sz="0" w:space="0" w:color="auto"/>
        <w:right w:val="none" w:sz="0" w:space="0" w:color="auto"/>
      </w:divBdr>
    </w:div>
    <w:div w:id="19917133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DC15FE-231B-4911-A9A9-B743548D71FD}">
  <ds:schemaRefs>
    <ds:schemaRef ds:uri="http://schemas.microsoft.com/sharepoint/v3/contenttype/forms"/>
  </ds:schemaRefs>
</ds:datastoreItem>
</file>

<file path=customXml/itemProps2.xml><?xml version="1.0" encoding="utf-8"?>
<ds:datastoreItem xmlns:ds="http://schemas.openxmlformats.org/officeDocument/2006/customXml" ds:itemID="{A2CE1E32-9428-402B-90B1-52C5E1B27F4C}">
  <ds:schemaRefs>
    <ds:schemaRef ds:uri="http://schemas.microsoft.com/office/2006/metadata/longProperties"/>
  </ds:schemaRefs>
</ds:datastoreItem>
</file>

<file path=customXml/itemProps3.xml><?xml version="1.0" encoding="utf-8"?>
<ds:datastoreItem xmlns:ds="http://schemas.openxmlformats.org/officeDocument/2006/customXml" ds:itemID="{A2428DDF-D690-411E-9810-77E591F15D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9A939C-1A02-4B39-951E-001DA3779B2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467</Words>
  <Characters>2547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ALTA Form 29.1-06 (Interest Rate Swap Endorsement – Additional Interest) Adopted 02/03/10</vt:lpstr>
    </vt:vector>
  </TitlesOfParts>
  <Company>PIC</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Form 29.1-06 (Interest Rate Swap Endorsement – Additional Interest) Adopted 02/03/10</dc:title>
  <dc:subject/>
  <dc:creator>PIC</dc:creator>
  <cp:keywords/>
  <cp:lastModifiedBy>Anthony Riggi</cp:lastModifiedBy>
  <cp:revision>2</cp:revision>
  <cp:lastPrinted>1900-01-01T06:00:00Z</cp:lastPrinted>
  <dcterms:created xsi:type="dcterms:W3CDTF">2025-03-31T16:54:00Z</dcterms:created>
  <dcterms:modified xsi:type="dcterms:W3CDTF">2025-03-31T16:54:00Z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JR1 8-1-12.dot</vt:lpwstr>
  </property>
  <property fmtid="{D5CDD505-2E9C-101B-9397-08002B2CF9AE}" pid="3" name="Final Approver">
    <vt:lpwstr/>
  </property>
  <property fmtid="{D5CDD505-2E9C-101B-9397-08002B2CF9AE}" pid="4" name="Special Requirements">
    <vt:lpwstr>0</vt:lpwstr>
  </property>
  <property fmtid="{D5CDD505-2E9C-101B-9397-08002B2CF9AE}" pid="5" name="Notes0">
    <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1424700.00000000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0x0101004A67F59580A7974EB85A65DE04CED94F</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